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D2" w:rsidRPr="00DF29E8" w:rsidRDefault="00187FD2" w:rsidP="00187FD2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Phụ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lục</w:t>
      </w:r>
      <w:proofErr w:type="spellEnd"/>
      <w:r>
        <w:rPr>
          <w:b/>
          <w:color w:val="000000"/>
        </w:rPr>
        <w:t xml:space="preserve"> 2</w:t>
      </w:r>
    </w:p>
    <w:p w:rsidR="00187FD2" w:rsidRPr="00DF29E8" w:rsidRDefault="00187FD2" w:rsidP="00187FD2">
      <w:pPr>
        <w:jc w:val="center"/>
        <w:rPr>
          <w:b/>
          <w:color w:val="000000"/>
        </w:rPr>
      </w:pPr>
      <w:proofErr w:type="spellStart"/>
      <w:r w:rsidRPr="00DF29E8">
        <w:rPr>
          <w:b/>
          <w:color w:val="000000"/>
        </w:rPr>
        <w:t>Tình</w:t>
      </w:r>
      <w:proofErr w:type="spellEnd"/>
      <w:r w:rsidRPr="00DF29E8">
        <w:rPr>
          <w:b/>
          <w:color w:val="000000"/>
        </w:rPr>
        <w:t xml:space="preserve"> </w:t>
      </w:r>
      <w:proofErr w:type="spellStart"/>
      <w:r w:rsidRPr="00DF29E8">
        <w:rPr>
          <w:b/>
          <w:color w:val="000000"/>
        </w:rPr>
        <w:t>hình</w:t>
      </w:r>
      <w:proofErr w:type="spellEnd"/>
      <w:r w:rsidRPr="00DF29E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tổ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chức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bộ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nhân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tại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các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quan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tổ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chức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cấp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tỉnh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cấp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huyện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thuộc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nguồn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nộp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lưu</w:t>
      </w:r>
      <w:proofErr w:type="spellEnd"/>
    </w:p>
    <w:p w:rsidR="00187FD2" w:rsidRPr="00DF29E8" w:rsidRDefault="00187FD2" w:rsidP="00187FD2">
      <w:pPr>
        <w:spacing w:before="60"/>
        <w:jc w:val="center"/>
        <w:rPr>
          <w:i/>
          <w:color w:val="000000"/>
        </w:rPr>
      </w:pPr>
      <w:r w:rsidRPr="00DF29E8">
        <w:rPr>
          <w:i/>
          <w:color w:val="000000"/>
        </w:rPr>
        <w:t xml:space="preserve">(Ban </w:t>
      </w:r>
      <w:proofErr w:type="spellStart"/>
      <w:r w:rsidRPr="00DF29E8">
        <w:rPr>
          <w:i/>
          <w:color w:val="000000"/>
        </w:rPr>
        <w:t>hà</w:t>
      </w:r>
      <w:r>
        <w:rPr>
          <w:i/>
          <w:color w:val="000000"/>
        </w:rPr>
        <w:t>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Công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văn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229/VTLTNN-NVĐP </w:t>
      </w: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3</w:t>
      </w:r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năm</w:t>
      </w:r>
      <w:proofErr w:type="spellEnd"/>
      <w:r w:rsidRPr="00DF29E8">
        <w:rPr>
          <w:i/>
          <w:color w:val="000000"/>
        </w:rPr>
        <w:t xml:space="preserve"> 20</w:t>
      </w:r>
      <w:r>
        <w:rPr>
          <w:i/>
          <w:color w:val="000000"/>
        </w:rPr>
        <w:t xml:space="preserve">18 </w:t>
      </w:r>
      <w:proofErr w:type="spellStart"/>
      <w:r w:rsidRPr="00DF29E8">
        <w:rPr>
          <w:i/>
          <w:color w:val="000000"/>
        </w:rPr>
        <w:t>của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Cục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Văn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thư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Lưu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trữ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</w:t>
      </w:r>
      <w:r w:rsidRPr="00DF29E8">
        <w:rPr>
          <w:i/>
          <w:color w:val="000000"/>
        </w:rPr>
        <w:t>hà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nước</w:t>
      </w:r>
      <w:proofErr w:type="spellEnd"/>
      <w:r w:rsidRPr="00DF29E8">
        <w:rPr>
          <w:i/>
          <w:color w:val="000000"/>
        </w:rPr>
        <w:t>)</w:t>
      </w:r>
    </w:p>
    <w:p w:rsidR="00187FD2" w:rsidRDefault="00E44938" w:rsidP="00187FD2">
      <w:pPr>
        <w:spacing w:before="120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9.3pt;margin-top:6.35pt;width:90.5pt;height:0;z-index:251660288" o:connectortype="straight"/>
        </w:pict>
      </w: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59"/>
        <w:gridCol w:w="1117"/>
        <w:gridCol w:w="1257"/>
        <w:gridCol w:w="838"/>
        <w:gridCol w:w="837"/>
        <w:gridCol w:w="699"/>
        <w:gridCol w:w="699"/>
        <w:gridCol w:w="977"/>
        <w:gridCol w:w="699"/>
        <w:gridCol w:w="837"/>
        <w:gridCol w:w="838"/>
        <w:gridCol w:w="698"/>
        <w:gridCol w:w="699"/>
        <w:gridCol w:w="977"/>
        <w:gridCol w:w="838"/>
        <w:gridCol w:w="1398"/>
      </w:tblGrid>
      <w:tr w:rsidR="00187FD2" w:rsidRPr="00004838" w:rsidTr="00187FD2">
        <w:trPr>
          <w:trHeight w:val="563"/>
        </w:trPr>
        <w:tc>
          <w:tcPr>
            <w:tcW w:w="15061" w:type="dxa"/>
            <w:gridSpan w:val="17"/>
            <w:vAlign w:val="center"/>
          </w:tcPr>
          <w:p w:rsidR="00187FD2" w:rsidRPr="00F62E1D" w:rsidRDefault="00187FD2" w:rsidP="007C30E1">
            <w:pPr>
              <w:spacing w:before="120" w:after="120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Tại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các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cơ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quan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cấp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tỉnh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thuộc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nguồn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nộp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62E1D">
              <w:rPr>
                <w:color w:val="000000"/>
              </w:rPr>
              <w:t>(</w:t>
            </w:r>
            <w:proofErr w:type="spellStart"/>
            <w:r w:rsidRPr="00F62E1D">
              <w:rPr>
                <w:color w:val="000000"/>
              </w:rPr>
              <w:t>số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lượng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cơ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quan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gửi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báo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cáo</w:t>
            </w:r>
            <w:proofErr w:type="spellEnd"/>
            <w:r w:rsidRPr="00F62E1D">
              <w:rPr>
                <w:color w:val="000000"/>
              </w:rPr>
              <w:t>/</w:t>
            </w:r>
            <w:proofErr w:type="spellStart"/>
            <w:r w:rsidRPr="00F62E1D">
              <w:rPr>
                <w:color w:val="000000"/>
              </w:rPr>
              <w:t>tổng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số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cơ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quan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phải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báo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cáo</w:t>
            </w:r>
            <w:proofErr w:type="spellEnd"/>
            <w:r w:rsidRPr="00F62E1D">
              <w:rPr>
                <w:color w:val="000000"/>
              </w:rPr>
              <w:t>)</w:t>
            </w:r>
          </w:p>
        </w:tc>
      </w:tr>
      <w:tr w:rsidR="00187FD2" w:rsidRPr="00004838" w:rsidTr="00187FD2">
        <w:trPr>
          <w:trHeight w:val="578"/>
        </w:trPr>
        <w:tc>
          <w:tcPr>
            <w:tcW w:w="594" w:type="dxa"/>
            <w:vMerge w:val="restart"/>
            <w:vAlign w:val="center"/>
          </w:tcPr>
          <w:p w:rsidR="00187FD2" w:rsidRPr="00793A2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793A28">
              <w:rPr>
                <w:b/>
                <w:color w:val="000000"/>
              </w:rPr>
              <w:t>Stt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187FD2" w:rsidRPr="00793A28" w:rsidRDefault="00187FD2" w:rsidP="007C30E1">
            <w:pPr>
              <w:jc w:val="center"/>
              <w:rPr>
                <w:b/>
                <w:color w:val="000000"/>
              </w:rPr>
            </w:pPr>
            <w:proofErr w:type="spellStart"/>
            <w:r w:rsidRPr="00793A28">
              <w:rPr>
                <w:b/>
                <w:color w:val="000000"/>
              </w:rPr>
              <w:t>Tên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cơ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quan</w:t>
            </w:r>
            <w:proofErr w:type="spellEnd"/>
            <w:r w:rsidRPr="00793A28">
              <w:rPr>
                <w:b/>
                <w:color w:val="000000"/>
              </w:rPr>
              <w:t xml:space="preserve">, </w:t>
            </w:r>
            <w:proofErr w:type="spellStart"/>
            <w:r w:rsidRPr="00793A28">
              <w:rPr>
                <w:b/>
                <w:color w:val="000000"/>
              </w:rPr>
              <w:t>tổ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chức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:rsidR="00187FD2" w:rsidRPr="00004838" w:rsidRDefault="00187FD2" w:rsidP="007C30E1">
            <w:pPr>
              <w:jc w:val="center"/>
              <w:rPr>
                <w:color w:val="000000"/>
              </w:rPr>
            </w:pPr>
          </w:p>
        </w:tc>
        <w:tc>
          <w:tcPr>
            <w:tcW w:w="4749" w:type="dxa"/>
            <w:gridSpan w:val="6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đúng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</w:p>
          <w:p w:rsidR="00187FD2" w:rsidRPr="00004838" w:rsidRDefault="00187FD2" w:rsidP="007C30E1">
            <w:pPr>
              <w:jc w:val="center"/>
              <w:rPr>
                <w:color w:val="000000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thư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lưu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trữ</w:t>
            </w:r>
            <w:proofErr w:type="spellEnd"/>
          </w:p>
        </w:tc>
        <w:tc>
          <w:tcPr>
            <w:tcW w:w="6284" w:type="dxa"/>
            <w:gridSpan w:val="7"/>
            <w:vAlign w:val="center"/>
          </w:tcPr>
          <w:p w:rsidR="00187FD2" w:rsidRPr="00004838" w:rsidRDefault="00187FD2" w:rsidP="007C30E1">
            <w:pPr>
              <w:jc w:val="center"/>
              <w:rPr>
                <w:color w:val="000000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87FD2" w:rsidRPr="00004838" w:rsidTr="00187FD2">
        <w:trPr>
          <w:trHeight w:val="142"/>
        </w:trPr>
        <w:tc>
          <w:tcPr>
            <w:tcW w:w="594" w:type="dxa"/>
            <w:vMerge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Người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làm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r w:rsidRPr="00004838">
              <w:rPr>
                <w:b/>
                <w:color w:val="000000"/>
              </w:rPr>
              <w:br/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trữ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chuyên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trách</w:t>
            </w:r>
            <w:proofErr w:type="spellEnd"/>
          </w:p>
        </w:tc>
        <w:tc>
          <w:tcPr>
            <w:tcW w:w="1257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Người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làm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r w:rsidRPr="00004838">
              <w:rPr>
                <w:b/>
                <w:color w:val="000000"/>
              </w:rPr>
              <w:br/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trữ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kiêm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nhiệm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3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7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3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69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7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396" w:type="dxa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87FD2" w:rsidRPr="00004838" w:rsidTr="00187FD2">
        <w:trPr>
          <w:trHeight w:val="386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1</w:t>
            </w: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187FD2" w:rsidRPr="00004838" w:rsidTr="00187FD2">
        <w:trPr>
          <w:trHeight w:val="386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2</w:t>
            </w: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187FD2" w:rsidRPr="00004838" w:rsidTr="00187FD2">
        <w:trPr>
          <w:trHeight w:val="386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Tổng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187FD2" w:rsidRPr="00004838" w:rsidTr="00187FD2">
        <w:trPr>
          <w:trHeight w:val="549"/>
        </w:trPr>
        <w:tc>
          <w:tcPr>
            <w:tcW w:w="15061" w:type="dxa"/>
            <w:gridSpan w:val="17"/>
            <w:vAlign w:val="center"/>
          </w:tcPr>
          <w:p w:rsidR="00187FD2" w:rsidRPr="00004838" w:rsidRDefault="00187FD2" w:rsidP="007C30E1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004838">
              <w:rPr>
                <w:color w:val="000000"/>
              </w:rPr>
              <w:tab/>
            </w:r>
            <w:r w:rsidRPr="00004838">
              <w:rPr>
                <w:b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Tại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các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cơ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quan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cấp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huyện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thuộc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nguồn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nộp</w:t>
            </w:r>
            <w:proofErr w:type="spellEnd"/>
            <w:r w:rsidRPr="0000483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62E1D">
              <w:rPr>
                <w:color w:val="000000"/>
              </w:rPr>
              <w:t>(</w:t>
            </w:r>
            <w:proofErr w:type="spellStart"/>
            <w:r w:rsidRPr="00F62E1D">
              <w:rPr>
                <w:color w:val="000000"/>
              </w:rPr>
              <w:t>số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lượng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cơ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quan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gửi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báo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cáo</w:t>
            </w:r>
            <w:proofErr w:type="spellEnd"/>
            <w:r w:rsidRPr="00F62E1D">
              <w:rPr>
                <w:color w:val="000000"/>
              </w:rPr>
              <w:t>/</w:t>
            </w:r>
            <w:proofErr w:type="spellStart"/>
            <w:r w:rsidRPr="00F62E1D">
              <w:rPr>
                <w:color w:val="000000"/>
              </w:rPr>
              <w:t>tổng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số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cơ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quan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phải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báo</w:t>
            </w:r>
            <w:proofErr w:type="spellEnd"/>
            <w:r w:rsidRPr="00F62E1D">
              <w:rPr>
                <w:color w:val="000000"/>
              </w:rPr>
              <w:t xml:space="preserve"> </w:t>
            </w:r>
            <w:proofErr w:type="spellStart"/>
            <w:r w:rsidRPr="00F62E1D">
              <w:rPr>
                <w:color w:val="000000"/>
              </w:rPr>
              <w:t>cáo</w:t>
            </w:r>
            <w:proofErr w:type="spellEnd"/>
            <w:r w:rsidRPr="00F62E1D">
              <w:rPr>
                <w:color w:val="000000"/>
              </w:rPr>
              <w:t>)</w:t>
            </w:r>
          </w:p>
        </w:tc>
      </w:tr>
      <w:tr w:rsidR="00187FD2" w:rsidRPr="00004838" w:rsidTr="00187FD2">
        <w:trPr>
          <w:trHeight w:val="593"/>
        </w:trPr>
        <w:tc>
          <w:tcPr>
            <w:tcW w:w="594" w:type="dxa"/>
            <w:vMerge w:val="restart"/>
            <w:vAlign w:val="center"/>
          </w:tcPr>
          <w:p w:rsidR="00187FD2" w:rsidRPr="00793A2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793A28">
              <w:rPr>
                <w:b/>
                <w:color w:val="000000"/>
              </w:rPr>
              <w:t>Stt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187FD2" w:rsidRPr="00793A28" w:rsidRDefault="00187FD2" w:rsidP="007C30E1">
            <w:pPr>
              <w:jc w:val="center"/>
              <w:rPr>
                <w:b/>
                <w:color w:val="000000"/>
              </w:rPr>
            </w:pPr>
            <w:proofErr w:type="spellStart"/>
            <w:r w:rsidRPr="00793A28">
              <w:rPr>
                <w:b/>
                <w:color w:val="000000"/>
              </w:rPr>
              <w:t>Tên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cơ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quan</w:t>
            </w:r>
            <w:proofErr w:type="spellEnd"/>
            <w:r w:rsidRPr="00793A28">
              <w:rPr>
                <w:b/>
                <w:color w:val="000000"/>
              </w:rPr>
              <w:t xml:space="preserve">, </w:t>
            </w:r>
            <w:proofErr w:type="spellStart"/>
            <w:r w:rsidRPr="00793A28">
              <w:rPr>
                <w:b/>
                <w:color w:val="000000"/>
              </w:rPr>
              <w:t>tổ</w:t>
            </w:r>
            <w:proofErr w:type="spellEnd"/>
            <w:r w:rsidRPr="00793A28">
              <w:rPr>
                <w:b/>
                <w:color w:val="000000"/>
              </w:rPr>
              <w:t xml:space="preserve"> </w:t>
            </w:r>
            <w:proofErr w:type="spellStart"/>
            <w:r w:rsidRPr="00793A28">
              <w:rPr>
                <w:b/>
                <w:color w:val="000000"/>
              </w:rPr>
              <w:t>chức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:rsidR="00187FD2" w:rsidRPr="00004838" w:rsidRDefault="00187FD2" w:rsidP="007C30E1">
            <w:pPr>
              <w:jc w:val="center"/>
              <w:rPr>
                <w:color w:val="000000"/>
              </w:rPr>
            </w:pPr>
          </w:p>
        </w:tc>
        <w:tc>
          <w:tcPr>
            <w:tcW w:w="4749" w:type="dxa"/>
            <w:gridSpan w:val="6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đúng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</w:p>
          <w:p w:rsidR="00187FD2" w:rsidRPr="00004838" w:rsidRDefault="00187FD2" w:rsidP="007C30E1">
            <w:pPr>
              <w:jc w:val="center"/>
              <w:rPr>
                <w:color w:val="000000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thư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lưu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trữ</w:t>
            </w:r>
            <w:proofErr w:type="spellEnd"/>
          </w:p>
        </w:tc>
        <w:tc>
          <w:tcPr>
            <w:tcW w:w="6284" w:type="dxa"/>
            <w:gridSpan w:val="7"/>
            <w:vAlign w:val="center"/>
          </w:tcPr>
          <w:p w:rsidR="00187FD2" w:rsidRPr="00004838" w:rsidRDefault="00187FD2" w:rsidP="007C30E1">
            <w:pPr>
              <w:jc w:val="center"/>
              <w:rPr>
                <w:color w:val="000000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87FD2" w:rsidRPr="00004838" w:rsidTr="00187FD2">
        <w:trPr>
          <w:trHeight w:val="142"/>
        </w:trPr>
        <w:tc>
          <w:tcPr>
            <w:tcW w:w="594" w:type="dxa"/>
            <w:vMerge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Người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làm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r w:rsidRPr="00004838">
              <w:rPr>
                <w:b/>
                <w:color w:val="000000"/>
              </w:rPr>
              <w:br/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trữ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chuyên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trách</w:t>
            </w:r>
            <w:proofErr w:type="spellEnd"/>
          </w:p>
        </w:tc>
        <w:tc>
          <w:tcPr>
            <w:tcW w:w="1257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Người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làm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r w:rsidRPr="00004838">
              <w:rPr>
                <w:b/>
                <w:color w:val="000000"/>
              </w:rPr>
              <w:br/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trữ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kiêm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nhiệm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3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7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3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69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699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04838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77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38" w:type="dxa"/>
            <w:vAlign w:val="center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396" w:type="dxa"/>
          </w:tcPr>
          <w:p w:rsidR="00187FD2" w:rsidRPr="00004838" w:rsidRDefault="00187FD2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87FD2" w:rsidRPr="00004838" w:rsidTr="00187FD2">
        <w:trPr>
          <w:trHeight w:val="386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1</w:t>
            </w: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187FD2" w:rsidRPr="00004838" w:rsidTr="00187FD2">
        <w:trPr>
          <w:trHeight w:val="386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2</w:t>
            </w: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187FD2" w:rsidRPr="00004838" w:rsidTr="00187FD2">
        <w:trPr>
          <w:trHeight w:val="400"/>
        </w:trPr>
        <w:tc>
          <w:tcPr>
            <w:tcW w:w="594" w:type="dxa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9" w:type="dxa"/>
          </w:tcPr>
          <w:p w:rsidR="00187FD2" w:rsidRPr="00004838" w:rsidRDefault="00187FD2" w:rsidP="007C30E1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Tổng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</w:p>
        </w:tc>
        <w:tc>
          <w:tcPr>
            <w:tcW w:w="111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25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699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977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838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  <w:r w:rsidRPr="00004838">
              <w:rPr>
                <w:color w:val="000000"/>
              </w:rPr>
              <w:t>…..</w:t>
            </w:r>
          </w:p>
        </w:tc>
        <w:tc>
          <w:tcPr>
            <w:tcW w:w="1396" w:type="dxa"/>
            <w:vAlign w:val="bottom"/>
          </w:tcPr>
          <w:p w:rsidR="00187FD2" w:rsidRPr="00004838" w:rsidRDefault="00187FD2" w:rsidP="007C30E1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1D3F23" w:rsidRDefault="00187FD2" w:rsidP="00187FD2">
      <w:pPr>
        <w:pStyle w:val="Footer"/>
        <w:spacing w:before="120"/>
      </w:pPr>
      <w:r>
        <w:rPr>
          <w:color w:val="000000"/>
        </w:rPr>
        <w:tab/>
      </w:r>
      <w:proofErr w:type="spellStart"/>
      <w:r w:rsidRPr="00B34A9C">
        <w:rPr>
          <w:b/>
          <w:i/>
          <w:sz w:val="20"/>
          <w:szCs w:val="20"/>
          <w:u w:val="single"/>
        </w:rPr>
        <w:t>Lưu</w:t>
      </w:r>
      <w:proofErr w:type="spellEnd"/>
      <w:r w:rsidRPr="00B34A9C">
        <w:rPr>
          <w:b/>
          <w:i/>
          <w:sz w:val="20"/>
          <w:szCs w:val="20"/>
          <w:u w:val="single"/>
        </w:rPr>
        <w:t xml:space="preserve"> ý:</w:t>
      </w:r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Báo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cáo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gửi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về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Cục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Văn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proofErr w:type="gramStart"/>
      <w:r w:rsidRPr="00B34A9C">
        <w:rPr>
          <w:sz w:val="20"/>
          <w:szCs w:val="20"/>
        </w:rPr>
        <w:t>thư</w:t>
      </w:r>
      <w:proofErr w:type="spellEnd"/>
      <w:proofErr w:type="gram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và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Lưu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trữ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nhà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nước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chỉ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cần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gửi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số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liệu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tổng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hợp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chung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của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toàn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tỉnh</w:t>
      </w:r>
      <w:proofErr w:type="spellEnd"/>
      <w:r w:rsidRPr="00B34A9C">
        <w:rPr>
          <w:sz w:val="20"/>
          <w:szCs w:val="20"/>
        </w:rPr>
        <w:t xml:space="preserve">, </w:t>
      </w:r>
      <w:proofErr w:type="spellStart"/>
      <w:r w:rsidRPr="00B34A9C">
        <w:rPr>
          <w:sz w:val="20"/>
          <w:szCs w:val="20"/>
        </w:rPr>
        <w:t>không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cần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nêu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cụ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liệu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của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từng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cơ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quan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cấp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tỉnh</w:t>
      </w:r>
      <w:proofErr w:type="spellEnd"/>
      <w:r w:rsidRPr="00B34A9C">
        <w:rPr>
          <w:sz w:val="20"/>
          <w:szCs w:val="20"/>
        </w:rPr>
        <w:t xml:space="preserve">, </w:t>
      </w:r>
      <w:proofErr w:type="spellStart"/>
      <w:r w:rsidRPr="00B34A9C">
        <w:rPr>
          <w:sz w:val="20"/>
          <w:szCs w:val="20"/>
        </w:rPr>
        <w:t>cấp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huyện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thuộc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nguồn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nộp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lưu</w:t>
      </w:r>
      <w:proofErr w:type="spellEnd"/>
      <w:r w:rsidRPr="00B34A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</w:t>
      </w:r>
      <w:r w:rsidRPr="00B34A9C">
        <w:rPr>
          <w:sz w:val="20"/>
          <w:szCs w:val="20"/>
        </w:rPr>
        <w:t>ần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chú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thích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rõ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số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liệu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được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tổng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hợp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từ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bao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nhiêu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cơ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quan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gửi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báo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cáo</w:t>
      </w:r>
      <w:proofErr w:type="spellEnd"/>
      <w:r w:rsidRPr="00B34A9C">
        <w:rPr>
          <w:sz w:val="20"/>
          <w:szCs w:val="20"/>
        </w:rPr>
        <w:t>/</w:t>
      </w:r>
      <w:proofErr w:type="spellStart"/>
      <w:r w:rsidRPr="00B34A9C">
        <w:rPr>
          <w:sz w:val="20"/>
          <w:szCs w:val="20"/>
        </w:rPr>
        <w:t>tổng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số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bao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nhiêu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cơ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quan</w:t>
      </w:r>
      <w:proofErr w:type="spellEnd"/>
      <w:r w:rsidRPr="00B34A9C">
        <w:rPr>
          <w:sz w:val="20"/>
          <w:szCs w:val="20"/>
        </w:rPr>
        <w:t xml:space="preserve">, </w:t>
      </w:r>
      <w:proofErr w:type="spellStart"/>
      <w:r w:rsidRPr="00B34A9C">
        <w:rPr>
          <w:sz w:val="20"/>
          <w:szCs w:val="20"/>
        </w:rPr>
        <w:t>tổ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chức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thuộc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nguồn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nộp</w:t>
      </w:r>
      <w:proofErr w:type="spellEnd"/>
      <w:r w:rsidRPr="00B34A9C">
        <w:rPr>
          <w:sz w:val="20"/>
          <w:szCs w:val="20"/>
        </w:rPr>
        <w:t xml:space="preserve"> </w:t>
      </w:r>
      <w:proofErr w:type="spellStart"/>
      <w:r w:rsidRPr="00B34A9C"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.</w:t>
      </w:r>
      <w:proofErr w:type="gramEnd"/>
    </w:p>
    <w:sectPr w:rsidR="001D3F23" w:rsidSect="00187FD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FD2"/>
    <w:rsid w:val="00187FD2"/>
    <w:rsid w:val="001B6952"/>
    <w:rsid w:val="001D3F23"/>
    <w:rsid w:val="00785343"/>
    <w:rsid w:val="00E4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ntttrinh</dc:creator>
  <cp:lastModifiedBy>TPHUY</cp:lastModifiedBy>
  <cp:revision>2</cp:revision>
  <dcterms:created xsi:type="dcterms:W3CDTF">2018-04-13T03:51:00Z</dcterms:created>
  <dcterms:modified xsi:type="dcterms:W3CDTF">2018-04-13T03:51:00Z</dcterms:modified>
</cp:coreProperties>
</file>