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0" w:type="dxa"/>
        <w:tblInd w:w="-312" w:type="dxa"/>
        <w:tblLook w:val="01E0"/>
      </w:tblPr>
      <w:tblGrid>
        <w:gridCol w:w="3640"/>
        <w:gridCol w:w="6160"/>
      </w:tblGrid>
      <w:tr w:rsidR="00CE77B0" w:rsidRPr="00D855F2" w:rsidTr="00F8129E">
        <w:trPr>
          <w:trHeight w:val="1135"/>
        </w:trPr>
        <w:tc>
          <w:tcPr>
            <w:tcW w:w="3640" w:type="dxa"/>
          </w:tcPr>
          <w:p w:rsidR="00CE77B0" w:rsidRPr="00D855F2" w:rsidRDefault="00CE77B0" w:rsidP="009F7E5F">
            <w:pPr>
              <w:tabs>
                <w:tab w:val="left" w:pos="709"/>
              </w:tabs>
              <w:jc w:val="center"/>
              <w:rPr>
                <w:b/>
                <w:color w:val="000000" w:themeColor="text1"/>
                <w:sz w:val="26"/>
                <w:szCs w:val="26"/>
              </w:rPr>
            </w:pPr>
            <w:r w:rsidRPr="00D855F2">
              <w:rPr>
                <w:b/>
                <w:color w:val="000000" w:themeColor="text1"/>
                <w:sz w:val="26"/>
                <w:szCs w:val="26"/>
              </w:rPr>
              <w:t>VĂN PHÒNG CHÍNH PHỦ</w:t>
            </w:r>
          </w:p>
          <w:p w:rsidR="00CE77B0" w:rsidRPr="00D855F2" w:rsidRDefault="00CE77B0" w:rsidP="009F7E5F">
            <w:pPr>
              <w:tabs>
                <w:tab w:val="left" w:pos="709"/>
              </w:tabs>
              <w:jc w:val="center"/>
              <w:rPr>
                <w:b/>
                <w:color w:val="000000" w:themeColor="text1"/>
                <w:sz w:val="26"/>
                <w:szCs w:val="26"/>
                <w:vertAlign w:val="superscript"/>
              </w:rPr>
            </w:pPr>
            <w:r w:rsidRPr="00D855F2">
              <w:rPr>
                <w:b/>
                <w:color w:val="000000" w:themeColor="text1"/>
                <w:sz w:val="26"/>
                <w:szCs w:val="26"/>
                <w:vertAlign w:val="superscript"/>
              </w:rPr>
              <w:t>____________</w:t>
            </w:r>
          </w:p>
          <w:p w:rsidR="00CE77B0" w:rsidRPr="00D855F2" w:rsidRDefault="00CE77B0" w:rsidP="009F7E5F">
            <w:pPr>
              <w:tabs>
                <w:tab w:val="left" w:pos="709"/>
              </w:tabs>
              <w:jc w:val="both"/>
              <w:rPr>
                <w:color w:val="000000" w:themeColor="text1"/>
                <w:sz w:val="26"/>
                <w:szCs w:val="26"/>
              </w:rPr>
            </w:pPr>
          </w:p>
          <w:p w:rsidR="00CE77B0" w:rsidRPr="00D855F2" w:rsidRDefault="00A424EB" w:rsidP="009A421B">
            <w:pPr>
              <w:tabs>
                <w:tab w:val="left" w:pos="709"/>
              </w:tabs>
              <w:jc w:val="center"/>
              <w:rPr>
                <w:b/>
                <w:color w:val="000000" w:themeColor="text1"/>
              </w:rPr>
            </w:pPr>
            <w:r w:rsidRPr="00D855F2">
              <w:rPr>
                <w:color w:val="000000" w:themeColor="text1"/>
                <w:sz w:val="26"/>
                <w:szCs w:val="26"/>
              </w:rPr>
              <w:t xml:space="preserve">Số:  </w:t>
            </w:r>
            <w:r w:rsidR="009A421B">
              <w:rPr>
                <w:color w:val="000000" w:themeColor="text1"/>
                <w:sz w:val="26"/>
                <w:szCs w:val="26"/>
              </w:rPr>
              <w:t>01</w:t>
            </w:r>
            <w:r w:rsidRPr="00D855F2">
              <w:rPr>
                <w:color w:val="000000" w:themeColor="text1"/>
                <w:sz w:val="26"/>
                <w:szCs w:val="26"/>
              </w:rPr>
              <w:t xml:space="preserve"> /2018</w:t>
            </w:r>
            <w:r w:rsidR="00CE77B0" w:rsidRPr="00D855F2">
              <w:rPr>
                <w:color w:val="000000" w:themeColor="text1"/>
                <w:sz w:val="26"/>
                <w:szCs w:val="26"/>
              </w:rPr>
              <w:t>/TT-VPCP</w:t>
            </w:r>
          </w:p>
        </w:tc>
        <w:tc>
          <w:tcPr>
            <w:tcW w:w="6160" w:type="dxa"/>
          </w:tcPr>
          <w:p w:rsidR="00CE77B0" w:rsidRPr="00D855F2" w:rsidRDefault="00CE77B0" w:rsidP="009F7E5F">
            <w:pPr>
              <w:tabs>
                <w:tab w:val="left" w:pos="709"/>
              </w:tabs>
              <w:jc w:val="center"/>
              <w:rPr>
                <w:b/>
                <w:color w:val="000000" w:themeColor="text1"/>
                <w:sz w:val="26"/>
              </w:rPr>
            </w:pPr>
            <w:r w:rsidRPr="00D855F2">
              <w:rPr>
                <w:b/>
                <w:color w:val="000000" w:themeColor="text1"/>
                <w:sz w:val="26"/>
              </w:rPr>
              <w:t>CỘNG HOÀ XÃ HỘI CHỦ NGHĨA VIỆT NAM</w:t>
            </w:r>
          </w:p>
          <w:p w:rsidR="00CE77B0" w:rsidRPr="00D855F2" w:rsidRDefault="00CE77B0" w:rsidP="009F7E5F">
            <w:pPr>
              <w:tabs>
                <w:tab w:val="left" w:pos="709"/>
              </w:tabs>
              <w:jc w:val="center"/>
              <w:rPr>
                <w:b/>
                <w:color w:val="000000" w:themeColor="text1"/>
              </w:rPr>
            </w:pPr>
            <w:r w:rsidRPr="00D855F2">
              <w:rPr>
                <w:b/>
                <w:color w:val="000000" w:themeColor="text1"/>
              </w:rPr>
              <w:t>Độc lập - Tự do - Hạnh phúc</w:t>
            </w:r>
          </w:p>
          <w:p w:rsidR="00F56051" w:rsidRPr="00D855F2" w:rsidRDefault="00465076" w:rsidP="003E1C62">
            <w:pPr>
              <w:tabs>
                <w:tab w:val="left" w:pos="709"/>
              </w:tabs>
              <w:jc w:val="center"/>
              <w:rPr>
                <w:i/>
                <w:color w:val="000000" w:themeColor="text1"/>
              </w:rPr>
            </w:pPr>
            <w:r w:rsidRPr="00465076">
              <w:rPr>
                <w:b/>
                <w:noProof/>
                <w:color w:val="000000" w:themeColor="text1"/>
                <w:sz w:val="26"/>
              </w:rPr>
              <w:pict>
                <v:shapetype id="_x0000_t32" coordsize="21600,21600" o:spt="32" o:oned="t" path="m,l21600,21600e" filled="f">
                  <v:path arrowok="t" fillok="f" o:connecttype="none"/>
                  <o:lock v:ext="edit" shapetype="t"/>
                </v:shapetype>
                <v:shape id="AutoShape 59" o:spid="_x0000_s1026" type="#_x0000_t32" style="position:absolute;left:0;text-align:left;margin-left:60.55pt;margin-top:3.75pt;width:17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soHwIAAD0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"/>
              </w:pict>
            </w:r>
          </w:p>
          <w:p w:rsidR="00CE77B0" w:rsidRPr="00D855F2" w:rsidRDefault="00CE77B0" w:rsidP="009A421B">
            <w:pPr>
              <w:tabs>
                <w:tab w:val="left" w:pos="709"/>
              </w:tabs>
              <w:jc w:val="center"/>
              <w:rPr>
                <w:b/>
                <w:color w:val="000000" w:themeColor="text1"/>
                <w:sz w:val="26"/>
              </w:rPr>
            </w:pPr>
            <w:r w:rsidRPr="00D855F2">
              <w:rPr>
                <w:i/>
                <w:color w:val="000000" w:themeColor="text1"/>
              </w:rPr>
              <w:t xml:space="preserve">Hà Nội, ngày </w:t>
            </w:r>
            <w:r w:rsidR="009A421B">
              <w:rPr>
                <w:i/>
                <w:color w:val="000000" w:themeColor="text1"/>
              </w:rPr>
              <w:t>23</w:t>
            </w:r>
            <w:r w:rsidRPr="00D855F2">
              <w:rPr>
                <w:i/>
                <w:color w:val="000000" w:themeColor="text1"/>
              </w:rPr>
              <w:t xml:space="preserve"> tháng </w:t>
            </w:r>
            <w:r w:rsidR="003E1C62" w:rsidRPr="00D855F2">
              <w:rPr>
                <w:i/>
                <w:color w:val="000000" w:themeColor="text1"/>
              </w:rPr>
              <w:t>11</w:t>
            </w:r>
            <w:r w:rsidRPr="00D855F2">
              <w:rPr>
                <w:i/>
                <w:color w:val="000000" w:themeColor="text1"/>
              </w:rPr>
              <w:t xml:space="preserve"> năm 201</w:t>
            </w:r>
            <w:r w:rsidR="00A424EB" w:rsidRPr="00D855F2">
              <w:rPr>
                <w:i/>
                <w:color w:val="000000" w:themeColor="text1"/>
              </w:rPr>
              <w:t>8</w:t>
            </w:r>
          </w:p>
        </w:tc>
      </w:tr>
    </w:tbl>
    <w:p w:rsidR="005355FF" w:rsidRPr="00D855F2" w:rsidRDefault="005355FF" w:rsidP="009F7E5F">
      <w:pPr>
        <w:tabs>
          <w:tab w:val="left" w:pos="709"/>
        </w:tabs>
        <w:jc w:val="center"/>
        <w:rPr>
          <w:b/>
          <w:color w:val="000000" w:themeColor="text1"/>
          <w:sz w:val="20"/>
        </w:rPr>
      </w:pPr>
    </w:p>
    <w:p w:rsidR="00794CCA" w:rsidRPr="00D855F2" w:rsidRDefault="00794CCA" w:rsidP="009F7E5F">
      <w:pPr>
        <w:tabs>
          <w:tab w:val="left" w:pos="709"/>
        </w:tabs>
        <w:jc w:val="center"/>
        <w:rPr>
          <w:b/>
          <w:color w:val="000000" w:themeColor="text1"/>
          <w:sz w:val="16"/>
        </w:rPr>
      </w:pPr>
    </w:p>
    <w:p w:rsidR="00D855F2" w:rsidRPr="00D855F2" w:rsidRDefault="00D855F2" w:rsidP="00F56051">
      <w:pPr>
        <w:tabs>
          <w:tab w:val="left" w:pos="709"/>
        </w:tabs>
        <w:spacing w:after="120" w:line="340" w:lineRule="exact"/>
        <w:jc w:val="center"/>
        <w:rPr>
          <w:b/>
          <w:color w:val="000000" w:themeColor="text1"/>
        </w:rPr>
      </w:pPr>
    </w:p>
    <w:p w:rsidR="0077028A" w:rsidRPr="00D855F2" w:rsidRDefault="00C96D93" w:rsidP="00F56051">
      <w:pPr>
        <w:tabs>
          <w:tab w:val="left" w:pos="709"/>
        </w:tabs>
        <w:spacing w:after="120" w:line="340" w:lineRule="exact"/>
        <w:jc w:val="center"/>
        <w:rPr>
          <w:b/>
          <w:color w:val="000000" w:themeColor="text1"/>
        </w:rPr>
      </w:pPr>
      <w:r w:rsidRPr="00D855F2">
        <w:rPr>
          <w:b/>
          <w:color w:val="000000" w:themeColor="text1"/>
        </w:rPr>
        <w:t>THÔNG TƯ</w:t>
      </w:r>
      <w:r w:rsidR="00D855F2" w:rsidRPr="00D855F2">
        <w:rPr>
          <w:b/>
          <w:color w:val="000000" w:themeColor="text1"/>
        </w:rPr>
        <w:br/>
      </w:r>
      <w:r w:rsidR="0009162F" w:rsidRPr="00D855F2">
        <w:rPr>
          <w:rFonts w:ascii="Times New Roman Bold" w:hAnsi="Times New Roman Bold"/>
          <w:b/>
          <w:color w:val="000000" w:themeColor="text1"/>
        </w:rPr>
        <w:t xml:space="preserve">Hướng </w:t>
      </w:r>
      <w:r w:rsidR="00E97598" w:rsidRPr="00D855F2">
        <w:rPr>
          <w:rFonts w:ascii="Times New Roman Bold" w:hAnsi="Times New Roman Bold"/>
          <w:b/>
          <w:color w:val="000000" w:themeColor="text1"/>
        </w:rPr>
        <w:t xml:space="preserve">dẫn </w:t>
      </w:r>
      <w:r w:rsidR="00863835" w:rsidRPr="00D855F2">
        <w:rPr>
          <w:rFonts w:ascii="Times New Roman Bold" w:hAnsi="Times New Roman Bold"/>
          <w:b/>
          <w:color w:val="000000" w:themeColor="text1"/>
        </w:rPr>
        <w:t>thi hành</w:t>
      </w:r>
      <w:r w:rsidR="00E97598" w:rsidRPr="00D855F2">
        <w:rPr>
          <w:rFonts w:ascii="Times New Roman Bold" w:hAnsi="Times New Roman Bold"/>
          <w:b/>
          <w:color w:val="000000" w:themeColor="text1"/>
        </w:rPr>
        <w:t>một số quy định của</w:t>
      </w:r>
      <w:r w:rsidR="00863835" w:rsidRPr="00D855F2">
        <w:rPr>
          <w:rFonts w:ascii="Times New Roman Bold" w:hAnsi="Times New Roman Bold"/>
          <w:b/>
          <w:color w:val="000000" w:themeColor="text1"/>
        </w:rPr>
        <w:br/>
      </w:r>
      <w:r w:rsidR="00A424EB" w:rsidRPr="00D855F2">
        <w:rPr>
          <w:rFonts w:ascii="Times New Roman Bold" w:hAnsi="Times New Roman Bold"/>
          <w:b/>
          <w:color w:val="000000" w:themeColor="text1"/>
        </w:rPr>
        <w:t>Nghị định</w:t>
      </w:r>
      <w:r w:rsidR="00E0740D" w:rsidRPr="00D855F2">
        <w:rPr>
          <w:rFonts w:ascii="Times New Roman Bold" w:hAnsi="Times New Roman Bold"/>
          <w:b/>
          <w:color w:val="000000" w:themeColor="text1"/>
        </w:rPr>
        <w:t xml:space="preserve"> số </w:t>
      </w:r>
      <w:r w:rsidR="00A30218" w:rsidRPr="00D855F2">
        <w:rPr>
          <w:rFonts w:ascii="Times New Roman Bold" w:hAnsi="Times New Roman Bold"/>
          <w:b/>
          <w:color w:val="000000" w:themeColor="text1"/>
        </w:rPr>
        <w:t>61</w:t>
      </w:r>
      <w:r w:rsidR="00E0740D" w:rsidRPr="00D855F2">
        <w:rPr>
          <w:rFonts w:ascii="Times New Roman Bold" w:hAnsi="Times New Roman Bold"/>
          <w:b/>
          <w:color w:val="000000" w:themeColor="text1"/>
        </w:rPr>
        <w:t xml:space="preserve">/2018/NĐ-CP </w:t>
      </w:r>
      <w:r w:rsidR="001D6439" w:rsidRPr="00D855F2">
        <w:rPr>
          <w:rFonts w:ascii="Times New Roman Bold" w:hAnsi="Times New Roman Bold"/>
          <w:b/>
          <w:color w:val="000000" w:themeColor="text1"/>
        </w:rPr>
        <w:t xml:space="preserve">ngày 23 tháng 4 năm 2018 </w:t>
      </w:r>
      <w:r w:rsidR="00040E16" w:rsidRPr="00D855F2">
        <w:rPr>
          <w:rFonts w:ascii="Times New Roman Bold" w:hAnsi="Times New Roman Bold"/>
          <w:b/>
          <w:color w:val="000000" w:themeColor="text1"/>
        </w:rPr>
        <w:t xml:space="preserve">của Chính phủ </w:t>
      </w:r>
      <w:r w:rsidR="00040E16" w:rsidRPr="00D855F2">
        <w:rPr>
          <w:rFonts w:ascii="Times New Roman Bold" w:hAnsi="Times New Roman Bold"/>
          <w:b/>
          <w:color w:val="000000" w:themeColor="text1"/>
        </w:rPr>
        <w:br/>
      </w:r>
      <w:r w:rsidR="00E0740D" w:rsidRPr="00D855F2">
        <w:rPr>
          <w:rFonts w:ascii="Times New Roman Bold" w:hAnsi="Times New Roman Bold"/>
          <w:b/>
          <w:color w:val="000000" w:themeColor="text1"/>
        </w:rPr>
        <w:t xml:space="preserve">về thực hiện cơ chế một cửa, một cửa liên thông trong giải quyết </w:t>
      </w:r>
      <w:r w:rsidR="00040E16" w:rsidRPr="00D855F2">
        <w:rPr>
          <w:rFonts w:ascii="Times New Roman Bold" w:hAnsi="Times New Roman Bold"/>
          <w:b/>
          <w:color w:val="000000" w:themeColor="text1"/>
        </w:rPr>
        <w:br/>
      </w:r>
      <w:r w:rsidR="00E0740D" w:rsidRPr="00D855F2">
        <w:rPr>
          <w:rFonts w:ascii="Times New Roman Bold" w:hAnsi="Times New Roman Bold"/>
          <w:b/>
          <w:color w:val="000000" w:themeColor="text1"/>
        </w:rPr>
        <w:t>thủ tục hành chính</w:t>
      </w:r>
    </w:p>
    <w:p w:rsidR="00D855F2" w:rsidRPr="00D855F2" w:rsidRDefault="00465076" w:rsidP="00F56051">
      <w:pPr>
        <w:tabs>
          <w:tab w:val="left" w:pos="709"/>
        </w:tabs>
        <w:spacing w:after="120" w:line="340" w:lineRule="exact"/>
        <w:ind w:firstLine="709"/>
        <w:jc w:val="both"/>
        <w:rPr>
          <w:i/>
          <w:iCs/>
          <w:color w:val="000000" w:themeColor="text1"/>
        </w:rPr>
      </w:pPr>
      <w:r>
        <w:rPr>
          <w:i/>
          <w:iCs/>
          <w:noProof/>
          <w:color w:val="000000" w:themeColor="text1"/>
        </w:rPr>
        <w:pict>
          <v:shape id="AutoShape 60" o:spid="_x0000_s1045" type="#_x0000_t32" style="position:absolute;left:0;text-align:left;margin-left:200.7pt;margin-top:5.6pt;width:57.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ppHgIAADw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"/>
        </w:pict>
      </w:r>
    </w:p>
    <w:p w:rsidR="00D855F2" w:rsidRPr="00D855F2" w:rsidRDefault="00D855F2" w:rsidP="00F56051">
      <w:pPr>
        <w:tabs>
          <w:tab w:val="left" w:pos="709"/>
        </w:tabs>
        <w:spacing w:after="120" w:line="340" w:lineRule="exact"/>
        <w:ind w:firstLine="709"/>
        <w:jc w:val="both"/>
        <w:rPr>
          <w:i/>
          <w:iCs/>
          <w:color w:val="000000" w:themeColor="text1"/>
        </w:rPr>
      </w:pPr>
    </w:p>
    <w:p w:rsidR="001A1B0F" w:rsidRPr="00D855F2" w:rsidRDefault="001A1B0F" w:rsidP="00D855F2">
      <w:pPr>
        <w:tabs>
          <w:tab w:val="left" w:pos="709"/>
        </w:tabs>
        <w:spacing w:after="120" w:line="360" w:lineRule="exact"/>
        <w:ind w:firstLine="709"/>
        <w:jc w:val="both"/>
        <w:rPr>
          <w:i/>
          <w:iCs/>
          <w:color w:val="000000" w:themeColor="text1"/>
        </w:rPr>
      </w:pPr>
      <w:r w:rsidRPr="00D855F2">
        <w:rPr>
          <w:i/>
          <w:iCs/>
          <w:color w:val="000000" w:themeColor="text1"/>
        </w:rPr>
        <w:t>Căn cứ Nghị định số 150/2016/NĐ-CP ngày 11 tháng 11 năm 2016 của Chính phủ quy định chức năng, nhiệm vụ, quyền hạn và cơ cấu tổ chức của Văn phòng Chính phủ;</w:t>
      </w:r>
    </w:p>
    <w:p w:rsidR="0019739C" w:rsidRPr="00D855F2" w:rsidRDefault="00D420C3" w:rsidP="00D855F2">
      <w:pPr>
        <w:tabs>
          <w:tab w:val="left" w:pos="709"/>
        </w:tabs>
        <w:spacing w:after="120" w:line="360" w:lineRule="exact"/>
        <w:ind w:firstLine="709"/>
        <w:jc w:val="both"/>
        <w:rPr>
          <w:i/>
          <w:iCs/>
          <w:color w:val="000000" w:themeColor="text1"/>
        </w:rPr>
      </w:pPr>
      <w:r w:rsidRPr="00D855F2">
        <w:rPr>
          <w:i/>
          <w:iCs/>
          <w:color w:val="000000" w:themeColor="text1"/>
        </w:rPr>
        <w:t xml:space="preserve">Căn cứ </w:t>
      </w:r>
      <w:r w:rsidR="0019739C" w:rsidRPr="00D855F2">
        <w:rPr>
          <w:i/>
          <w:iCs/>
          <w:color w:val="000000" w:themeColor="text1"/>
        </w:rPr>
        <w:t xml:space="preserve">Nghị định số </w:t>
      </w:r>
      <w:r w:rsidR="00CD3832" w:rsidRPr="00D855F2">
        <w:rPr>
          <w:i/>
          <w:iCs/>
          <w:color w:val="000000" w:themeColor="text1"/>
        </w:rPr>
        <w:t>61</w:t>
      </w:r>
      <w:r w:rsidR="0019739C" w:rsidRPr="00D855F2">
        <w:rPr>
          <w:i/>
          <w:iCs/>
          <w:color w:val="000000" w:themeColor="text1"/>
        </w:rPr>
        <w:t>/20</w:t>
      </w:r>
      <w:r w:rsidR="00E0740D" w:rsidRPr="00D855F2">
        <w:rPr>
          <w:i/>
          <w:iCs/>
          <w:color w:val="000000" w:themeColor="text1"/>
        </w:rPr>
        <w:t>1</w:t>
      </w:r>
      <w:r w:rsidR="0019739C" w:rsidRPr="00D855F2">
        <w:rPr>
          <w:i/>
          <w:iCs/>
          <w:color w:val="000000" w:themeColor="text1"/>
        </w:rPr>
        <w:t>8/NĐ-CP ngày</w:t>
      </w:r>
      <w:r w:rsidR="00CD3832" w:rsidRPr="00D855F2">
        <w:rPr>
          <w:i/>
          <w:iCs/>
          <w:color w:val="000000" w:themeColor="text1"/>
        </w:rPr>
        <w:t xml:space="preserve"> 23</w:t>
      </w:r>
      <w:r w:rsidR="0019739C" w:rsidRPr="00D855F2">
        <w:rPr>
          <w:i/>
          <w:iCs/>
          <w:color w:val="000000" w:themeColor="text1"/>
        </w:rPr>
        <w:t xml:space="preserve"> tháng </w:t>
      </w:r>
      <w:r w:rsidR="00E0740D" w:rsidRPr="00D855F2">
        <w:rPr>
          <w:i/>
          <w:iCs/>
          <w:color w:val="000000" w:themeColor="text1"/>
        </w:rPr>
        <w:t xml:space="preserve">4 </w:t>
      </w:r>
      <w:r w:rsidR="0019739C" w:rsidRPr="00D855F2">
        <w:rPr>
          <w:i/>
          <w:iCs/>
          <w:color w:val="000000" w:themeColor="text1"/>
        </w:rPr>
        <w:t>năm 20</w:t>
      </w:r>
      <w:r w:rsidR="00E0740D" w:rsidRPr="00D855F2">
        <w:rPr>
          <w:i/>
          <w:iCs/>
          <w:color w:val="000000" w:themeColor="text1"/>
        </w:rPr>
        <w:t>1</w:t>
      </w:r>
      <w:r w:rsidR="0019739C" w:rsidRPr="00D855F2">
        <w:rPr>
          <w:i/>
          <w:iCs/>
          <w:color w:val="000000" w:themeColor="text1"/>
        </w:rPr>
        <w:t xml:space="preserve">8 của Chính phủ về </w:t>
      </w:r>
      <w:r w:rsidR="00E0740D" w:rsidRPr="00D855F2">
        <w:rPr>
          <w:i/>
          <w:iCs/>
          <w:color w:val="000000" w:themeColor="text1"/>
        </w:rPr>
        <w:t>thực hiện cơ chế một cửa, một cửa liên thông trong giải quyết thủ tục hành chính;</w:t>
      </w:r>
    </w:p>
    <w:p w:rsidR="0015466F" w:rsidRPr="00D855F2" w:rsidRDefault="00D905ED" w:rsidP="00D855F2">
      <w:pPr>
        <w:tabs>
          <w:tab w:val="left" w:pos="709"/>
        </w:tabs>
        <w:spacing w:after="120" w:line="360" w:lineRule="exact"/>
        <w:ind w:firstLine="709"/>
        <w:jc w:val="both"/>
        <w:rPr>
          <w:i/>
          <w:iCs/>
          <w:color w:val="000000" w:themeColor="text1"/>
        </w:rPr>
      </w:pPr>
      <w:r w:rsidRPr="00D855F2">
        <w:rPr>
          <w:i/>
          <w:iCs/>
          <w:color w:val="000000" w:themeColor="text1"/>
        </w:rPr>
        <w:t xml:space="preserve">Thực hiện chỉ đạo của Thủ tướng Chính phủ tại Chỉ thị số 30/CT-TTg </w:t>
      </w:r>
      <w:r w:rsidRPr="00D855F2">
        <w:rPr>
          <w:i/>
          <w:iCs/>
          <w:color w:val="000000" w:themeColor="text1"/>
          <w:spacing w:val="-2"/>
        </w:rPr>
        <w:t xml:space="preserve">ngày 30 tháng 10 năm 2018 về nâng cao chất lượng giải quyết thủ tục hành chính </w:t>
      </w:r>
      <w:r w:rsidRPr="00D855F2">
        <w:rPr>
          <w:i/>
          <w:iCs/>
          <w:color w:val="000000" w:themeColor="text1"/>
        </w:rPr>
        <w:t xml:space="preserve">và </w:t>
      </w:r>
      <w:r w:rsidR="0015466F" w:rsidRPr="00D855F2">
        <w:rPr>
          <w:i/>
          <w:iCs/>
          <w:color w:val="000000" w:themeColor="text1"/>
        </w:rPr>
        <w:t>V</w:t>
      </w:r>
      <w:r w:rsidRPr="00D855F2">
        <w:rPr>
          <w:i/>
          <w:iCs/>
          <w:color w:val="000000" w:themeColor="text1"/>
        </w:rPr>
        <w:t>ăn bản số 379/TB-VPCP</w:t>
      </w:r>
      <w:r w:rsidR="005D3D33" w:rsidRPr="00D855F2">
        <w:rPr>
          <w:i/>
          <w:iCs/>
          <w:color w:val="000000" w:themeColor="text1"/>
          <w:lang w:val="vi-VN"/>
        </w:rPr>
        <w:t xml:space="preserve"> ngày 27 tháng 9 năm 2018 </w:t>
      </w:r>
      <w:r w:rsidRPr="00D855F2">
        <w:rPr>
          <w:i/>
          <w:iCs/>
          <w:color w:val="000000" w:themeColor="text1"/>
        </w:rPr>
        <w:t xml:space="preserve">Thông báo kết luận của Thủ tướng Chính phủ, Chủ tịch Ủy ban tại </w:t>
      </w:r>
      <w:r w:rsidR="00D22F6F" w:rsidRPr="00D855F2">
        <w:rPr>
          <w:i/>
          <w:iCs/>
          <w:color w:val="000000" w:themeColor="text1"/>
        </w:rPr>
        <w:t>P</w:t>
      </w:r>
      <w:r w:rsidRPr="00D855F2">
        <w:rPr>
          <w:i/>
          <w:iCs/>
          <w:color w:val="000000" w:themeColor="text1"/>
        </w:rPr>
        <w:t xml:space="preserve">hiên họp thứ nhất Ủy ban </w:t>
      </w:r>
      <w:r w:rsidR="00D22F6F" w:rsidRPr="00D855F2">
        <w:rPr>
          <w:i/>
          <w:iCs/>
          <w:color w:val="000000" w:themeColor="text1"/>
        </w:rPr>
        <w:t>Q</w:t>
      </w:r>
      <w:r w:rsidRPr="00D855F2">
        <w:rPr>
          <w:i/>
          <w:iCs/>
          <w:color w:val="000000" w:themeColor="text1"/>
        </w:rPr>
        <w:t>uốc gia về Chính phủ điện tử;</w:t>
      </w:r>
    </w:p>
    <w:p w:rsidR="00AE60FA" w:rsidRPr="00D855F2" w:rsidRDefault="004166A5" w:rsidP="00D855F2">
      <w:pPr>
        <w:tabs>
          <w:tab w:val="left" w:pos="709"/>
        </w:tabs>
        <w:spacing w:after="120" w:line="360" w:lineRule="exact"/>
        <w:ind w:firstLine="709"/>
        <w:jc w:val="both"/>
        <w:rPr>
          <w:i/>
          <w:iCs/>
          <w:color w:val="000000" w:themeColor="text1"/>
        </w:rPr>
      </w:pPr>
      <w:r w:rsidRPr="00D855F2">
        <w:rPr>
          <w:i/>
          <w:iCs/>
          <w:color w:val="000000" w:themeColor="text1"/>
        </w:rPr>
        <w:t>Theo</w:t>
      </w:r>
      <w:r w:rsidR="00AE60FA" w:rsidRPr="00D855F2">
        <w:rPr>
          <w:i/>
          <w:iCs/>
          <w:color w:val="000000" w:themeColor="text1"/>
        </w:rPr>
        <w:t xml:space="preserve"> đề nghị của Cục trưởng Cục Kiểm soát thủ tục hành chính</w:t>
      </w:r>
      <w:r w:rsidR="002504BB" w:rsidRPr="00D855F2">
        <w:rPr>
          <w:i/>
          <w:iCs/>
          <w:color w:val="000000" w:themeColor="text1"/>
        </w:rPr>
        <w:t>,</w:t>
      </w:r>
    </w:p>
    <w:p w:rsidR="00C57BC1" w:rsidRPr="00D855F2" w:rsidRDefault="00C96D93" w:rsidP="00D855F2">
      <w:pPr>
        <w:tabs>
          <w:tab w:val="left" w:pos="709"/>
        </w:tabs>
        <w:spacing w:after="120" w:line="360" w:lineRule="exact"/>
        <w:ind w:firstLine="709"/>
        <w:jc w:val="both"/>
        <w:rPr>
          <w:i/>
          <w:color w:val="000000" w:themeColor="text1"/>
        </w:rPr>
      </w:pPr>
      <w:r w:rsidRPr="00D855F2">
        <w:rPr>
          <w:i/>
          <w:color w:val="000000" w:themeColor="text1"/>
        </w:rPr>
        <w:t>Bộ trưởng</w:t>
      </w:r>
      <w:r w:rsidR="00E368C6" w:rsidRPr="00D855F2">
        <w:rPr>
          <w:i/>
          <w:color w:val="000000" w:themeColor="text1"/>
        </w:rPr>
        <w:t>, Chủ nhiệm Văn phòng Chính phủ</w:t>
      </w:r>
      <w:r w:rsidR="00B12551" w:rsidRPr="00D855F2">
        <w:rPr>
          <w:i/>
          <w:color w:val="000000" w:themeColor="text1"/>
        </w:rPr>
        <w:t xml:space="preserve">ban hành Thông tư </w:t>
      </w:r>
      <w:r w:rsidR="00E97598" w:rsidRPr="00D855F2">
        <w:rPr>
          <w:i/>
          <w:color w:val="000000" w:themeColor="text1"/>
        </w:rPr>
        <w:t xml:space="preserve">hướng dẫn thi hành một số </w:t>
      </w:r>
      <w:r w:rsidR="00E0740D" w:rsidRPr="00D855F2">
        <w:rPr>
          <w:i/>
          <w:color w:val="000000" w:themeColor="text1"/>
        </w:rPr>
        <w:t xml:space="preserve">quy định </w:t>
      </w:r>
      <w:r w:rsidR="00E97598" w:rsidRPr="00D855F2">
        <w:rPr>
          <w:i/>
          <w:color w:val="000000" w:themeColor="text1"/>
        </w:rPr>
        <w:t>của</w:t>
      </w:r>
      <w:r w:rsidR="00CD3832" w:rsidRPr="00D855F2">
        <w:rPr>
          <w:i/>
          <w:color w:val="000000" w:themeColor="text1"/>
        </w:rPr>
        <w:t xml:space="preserve">Nghị định số 61/2018/NĐ-CP </w:t>
      </w:r>
      <w:r w:rsidR="001D6439" w:rsidRPr="00D855F2">
        <w:rPr>
          <w:i/>
          <w:color w:val="000000" w:themeColor="text1"/>
        </w:rPr>
        <w:t xml:space="preserve">ngày 23 tháng 4 năm 2018 </w:t>
      </w:r>
      <w:r w:rsidR="006A36C6" w:rsidRPr="00D855F2">
        <w:rPr>
          <w:i/>
          <w:color w:val="000000" w:themeColor="text1"/>
        </w:rPr>
        <w:t xml:space="preserve">của Chính phủ </w:t>
      </w:r>
      <w:r w:rsidR="00CD3832" w:rsidRPr="00D855F2">
        <w:rPr>
          <w:i/>
          <w:color w:val="000000" w:themeColor="text1"/>
        </w:rPr>
        <w:t>về thực hiện cơ chế một cửa, một cửa liên thông trong giải quyếtthủ tục hành chính</w:t>
      </w:r>
      <w:r w:rsidR="009B1A9D" w:rsidRPr="00D855F2">
        <w:rPr>
          <w:i/>
          <w:color w:val="000000" w:themeColor="text1"/>
        </w:rPr>
        <w:t>.</w:t>
      </w:r>
    </w:p>
    <w:p w:rsidR="00DA7F9F" w:rsidRPr="00D855F2" w:rsidRDefault="00DA7F9F" w:rsidP="00D855F2">
      <w:pPr>
        <w:tabs>
          <w:tab w:val="left" w:pos="709"/>
        </w:tabs>
        <w:spacing w:after="120" w:line="360" w:lineRule="exact"/>
        <w:ind w:firstLine="709"/>
        <w:jc w:val="both"/>
        <w:rPr>
          <w:i/>
          <w:color w:val="000000" w:themeColor="text1"/>
        </w:rPr>
      </w:pPr>
    </w:p>
    <w:p w:rsidR="009E03CD" w:rsidRPr="00D855F2" w:rsidRDefault="009E03CD" w:rsidP="00D855F2">
      <w:pPr>
        <w:tabs>
          <w:tab w:val="left" w:pos="709"/>
        </w:tabs>
        <w:spacing w:after="120" w:line="360" w:lineRule="exact"/>
        <w:jc w:val="center"/>
        <w:rPr>
          <w:b/>
          <w:color w:val="000000" w:themeColor="text1"/>
          <w:sz w:val="26"/>
          <w:szCs w:val="26"/>
        </w:rPr>
      </w:pPr>
      <w:r w:rsidRPr="00D855F2">
        <w:rPr>
          <w:b/>
          <w:color w:val="000000" w:themeColor="text1"/>
        </w:rPr>
        <w:t>Chương I</w:t>
      </w:r>
      <w:r w:rsidR="00745FFC" w:rsidRPr="00D855F2">
        <w:rPr>
          <w:b/>
          <w:color w:val="000000" w:themeColor="text1"/>
        </w:rPr>
        <w:br/>
      </w:r>
      <w:r w:rsidRPr="00D855F2">
        <w:rPr>
          <w:b/>
          <w:color w:val="000000" w:themeColor="text1"/>
          <w:sz w:val="26"/>
          <w:szCs w:val="26"/>
        </w:rPr>
        <w:t>QUY ĐỊNH CHUNG</w:t>
      </w:r>
    </w:p>
    <w:p w:rsidR="009E03CD" w:rsidRPr="00D855F2" w:rsidRDefault="009E03CD" w:rsidP="00D855F2">
      <w:pPr>
        <w:pStyle w:val="BodyTextIndent"/>
        <w:tabs>
          <w:tab w:val="left" w:pos="709"/>
        </w:tabs>
        <w:spacing w:before="0" w:after="120" w:line="360" w:lineRule="exact"/>
        <w:ind w:left="0" w:firstLine="709"/>
        <w:rPr>
          <w:rFonts w:ascii="Times New Roman" w:hAnsi="Times New Roman"/>
          <w:b/>
          <w:color w:val="000000" w:themeColor="text1"/>
          <w:spacing w:val="0"/>
          <w:sz w:val="28"/>
          <w:szCs w:val="28"/>
        </w:rPr>
      </w:pPr>
      <w:r w:rsidRPr="00D855F2">
        <w:rPr>
          <w:rFonts w:ascii="Times New Roman" w:hAnsi="Times New Roman"/>
          <w:b/>
          <w:color w:val="000000" w:themeColor="text1"/>
          <w:spacing w:val="0"/>
          <w:sz w:val="28"/>
          <w:szCs w:val="28"/>
        </w:rPr>
        <w:t xml:space="preserve">Điều 1. Phạm vi </w:t>
      </w:r>
      <w:r w:rsidR="00C06333" w:rsidRPr="00D855F2">
        <w:rPr>
          <w:rFonts w:ascii="Times New Roman" w:hAnsi="Times New Roman"/>
          <w:b/>
          <w:color w:val="000000" w:themeColor="text1"/>
          <w:spacing w:val="0"/>
          <w:sz w:val="28"/>
          <w:szCs w:val="28"/>
        </w:rPr>
        <w:t>điều chỉnh</w:t>
      </w:r>
    </w:p>
    <w:p w:rsidR="007F2C38" w:rsidRPr="00D855F2" w:rsidRDefault="009E03CD" w:rsidP="00D855F2">
      <w:pPr>
        <w:pStyle w:val="BodyTextIndent"/>
        <w:tabs>
          <w:tab w:val="left" w:pos="709"/>
        </w:tabs>
        <w:spacing w:before="0" w:after="120" w:line="360" w:lineRule="exact"/>
        <w:ind w:left="0" w:firstLine="709"/>
        <w:rPr>
          <w:rFonts w:ascii="Times New Roman" w:hAnsi="Times New Roman"/>
          <w:color w:val="000000" w:themeColor="text1"/>
          <w:spacing w:val="-2"/>
          <w:sz w:val="28"/>
          <w:szCs w:val="28"/>
        </w:rPr>
      </w:pPr>
      <w:r w:rsidRPr="00D855F2">
        <w:rPr>
          <w:rFonts w:ascii="Times New Roman" w:hAnsi="Times New Roman"/>
          <w:color w:val="000000" w:themeColor="text1"/>
          <w:spacing w:val="0"/>
          <w:sz w:val="28"/>
          <w:szCs w:val="28"/>
          <w:lang w:val="vi-VN"/>
        </w:rPr>
        <w:t xml:space="preserve">Thông tư này </w:t>
      </w:r>
      <w:r w:rsidR="00071F8D" w:rsidRPr="00D855F2">
        <w:rPr>
          <w:rFonts w:ascii="Times New Roman" w:hAnsi="Times New Roman"/>
          <w:color w:val="000000" w:themeColor="text1"/>
          <w:spacing w:val="0"/>
          <w:sz w:val="28"/>
          <w:szCs w:val="28"/>
        </w:rPr>
        <w:t>hướng dẫn</w:t>
      </w:r>
      <w:r w:rsidR="00C65908" w:rsidRPr="00D855F2">
        <w:rPr>
          <w:rFonts w:ascii="Times New Roman" w:hAnsi="Times New Roman"/>
          <w:color w:val="000000" w:themeColor="text1"/>
          <w:spacing w:val="0"/>
          <w:sz w:val="28"/>
          <w:szCs w:val="28"/>
        </w:rPr>
        <w:t xml:space="preserve">về </w:t>
      </w:r>
      <w:r w:rsidR="00824072" w:rsidRPr="00D855F2">
        <w:rPr>
          <w:rFonts w:ascii="Times New Roman" w:hAnsi="Times New Roman"/>
          <w:color w:val="000000" w:themeColor="text1"/>
          <w:spacing w:val="0"/>
          <w:sz w:val="28"/>
          <w:szCs w:val="28"/>
        </w:rPr>
        <w:t>việc tổ chứ</w:t>
      </w:r>
      <w:r w:rsidR="00914F43" w:rsidRPr="00D855F2">
        <w:rPr>
          <w:rFonts w:ascii="Times New Roman" w:hAnsi="Times New Roman"/>
          <w:color w:val="000000" w:themeColor="text1"/>
          <w:spacing w:val="0"/>
          <w:sz w:val="28"/>
          <w:szCs w:val="28"/>
        </w:rPr>
        <w:t>c</w:t>
      </w:r>
      <w:r w:rsidR="00E242DE" w:rsidRPr="00D855F2">
        <w:rPr>
          <w:rFonts w:ascii="Times New Roman" w:hAnsi="Times New Roman"/>
          <w:color w:val="000000" w:themeColor="text1"/>
          <w:spacing w:val="0"/>
          <w:sz w:val="28"/>
          <w:szCs w:val="28"/>
        </w:rPr>
        <w:t>thực hiện</w:t>
      </w:r>
      <w:r w:rsidR="00914F43" w:rsidRPr="00D855F2">
        <w:rPr>
          <w:rFonts w:ascii="Times New Roman" w:hAnsi="Times New Roman"/>
          <w:color w:val="000000" w:themeColor="text1"/>
          <w:spacing w:val="0"/>
          <w:sz w:val="28"/>
          <w:szCs w:val="28"/>
        </w:rPr>
        <w:t xml:space="preserve">, báo cáo tình hình </w:t>
      </w:r>
      <w:r w:rsidR="00E242DE" w:rsidRPr="00D855F2">
        <w:rPr>
          <w:rFonts w:ascii="Times New Roman" w:hAnsi="Times New Roman"/>
          <w:color w:val="000000" w:themeColor="text1"/>
          <w:spacing w:val="0"/>
          <w:sz w:val="28"/>
          <w:szCs w:val="28"/>
        </w:rPr>
        <w:t>thực hiện cơ chế một cửa, một cửa liên thông trong</w:t>
      </w:r>
      <w:r w:rsidR="0015466F" w:rsidRPr="00D855F2">
        <w:rPr>
          <w:rFonts w:ascii="Times New Roman" w:hAnsi="Times New Roman"/>
          <w:color w:val="000000" w:themeColor="text1"/>
          <w:spacing w:val="0"/>
          <w:sz w:val="28"/>
          <w:szCs w:val="28"/>
        </w:rPr>
        <w:t xml:space="preserve">giải quyết </w:t>
      </w:r>
      <w:r w:rsidR="00824072" w:rsidRPr="00D855F2">
        <w:rPr>
          <w:rFonts w:ascii="Times New Roman" w:hAnsi="Times New Roman"/>
          <w:color w:val="000000" w:themeColor="text1"/>
          <w:spacing w:val="0"/>
          <w:sz w:val="28"/>
          <w:szCs w:val="28"/>
        </w:rPr>
        <w:t>thủ tục hành chính</w:t>
      </w:r>
      <w:r w:rsidR="00914F43" w:rsidRPr="00D855F2">
        <w:rPr>
          <w:rFonts w:ascii="Times New Roman" w:hAnsi="Times New Roman"/>
          <w:color w:val="000000" w:themeColor="text1"/>
          <w:spacing w:val="0"/>
          <w:sz w:val="28"/>
          <w:szCs w:val="28"/>
        </w:rPr>
        <w:t xml:space="preserve"> tại Bộ phận Một cửa</w:t>
      </w:r>
      <w:r w:rsidR="00824072" w:rsidRPr="00D855F2">
        <w:rPr>
          <w:rFonts w:ascii="Times New Roman" w:hAnsi="Times New Roman"/>
          <w:color w:val="000000" w:themeColor="text1"/>
          <w:spacing w:val="0"/>
          <w:sz w:val="28"/>
          <w:szCs w:val="28"/>
        </w:rPr>
        <w:t xml:space="preserve">; </w:t>
      </w:r>
      <w:r w:rsidR="007F2C38" w:rsidRPr="00D855F2">
        <w:rPr>
          <w:rFonts w:ascii="Times New Roman" w:hAnsi="Times New Roman"/>
          <w:color w:val="000000" w:themeColor="text1"/>
          <w:spacing w:val="0"/>
          <w:sz w:val="28"/>
          <w:szCs w:val="28"/>
        </w:rPr>
        <w:t xml:space="preserve">các biểu mẫu </w:t>
      </w:r>
      <w:r w:rsidR="00915D77" w:rsidRPr="00D855F2">
        <w:rPr>
          <w:rFonts w:ascii="Times New Roman" w:hAnsi="Times New Roman"/>
          <w:color w:val="000000" w:themeColor="text1"/>
          <w:spacing w:val="0"/>
          <w:sz w:val="28"/>
          <w:szCs w:val="28"/>
        </w:rPr>
        <w:t>thực hiện</w:t>
      </w:r>
      <w:r w:rsidR="000C670E" w:rsidRPr="00D855F2">
        <w:rPr>
          <w:rFonts w:ascii="Times New Roman" w:hAnsi="Times New Roman"/>
          <w:color w:val="000000" w:themeColor="text1"/>
          <w:spacing w:val="0"/>
          <w:sz w:val="28"/>
          <w:szCs w:val="28"/>
        </w:rPr>
        <w:t>cơ chế một cửa, một cửa liên thông</w:t>
      </w:r>
      <w:r w:rsidR="00915D77" w:rsidRPr="00D855F2">
        <w:rPr>
          <w:rFonts w:ascii="Times New Roman" w:hAnsi="Times New Roman"/>
          <w:color w:val="000000" w:themeColor="text1"/>
          <w:spacing w:val="0"/>
          <w:sz w:val="28"/>
          <w:szCs w:val="28"/>
        </w:rPr>
        <w:t xml:space="preserve"> trong giải quyết thủ tục hành chính</w:t>
      </w:r>
      <w:r w:rsidR="00C65908" w:rsidRPr="00D855F2">
        <w:rPr>
          <w:rFonts w:ascii="Times New Roman" w:hAnsi="Times New Roman"/>
          <w:color w:val="000000" w:themeColor="text1"/>
          <w:spacing w:val="0"/>
          <w:sz w:val="28"/>
          <w:szCs w:val="28"/>
        </w:rPr>
        <w:t>;</w:t>
      </w:r>
      <w:r w:rsidR="007F2C38" w:rsidRPr="00D855F2">
        <w:rPr>
          <w:rFonts w:ascii="Times New Roman" w:hAnsi="Times New Roman"/>
          <w:color w:val="000000" w:themeColor="text1"/>
          <w:spacing w:val="0"/>
          <w:sz w:val="28"/>
          <w:szCs w:val="28"/>
        </w:rPr>
        <w:t xml:space="preserve"> mã số hồ sơ </w:t>
      </w:r>
      <w:r w:rsidR="000C670E" w:rsidRPr="00D855F2">
        <w:rPr>
          <w:rFonts w:ascii="Times New Roman" w:hAnsi="Times New Roman"/>
          <w:color w:val="000000" w:themeColor="text1"/>
          <w:spacing w:val="0"/>
          <w:sz w:val="28"/>
          <w:szCs w:val="28"/>
        </w:rPr>
        <w:t xml:space="preserve">và mã ngành, lĩnh vực thủ tục </w:t>
      </w:r>
      <w:r w:rsidR="000C670E" w:rsidRPr="00D855F2">
        <w:rPr>
          <w:rFonts w:ascii="Times New Roman" w:hAnsi="Times New Roman"/>
          <w:color w:val="000000" w:themeColor="text1"/>
          <w:spacing w:val="0"/>
          <w:sz w:val="28"/>
          <w:szCs w:val="28"/>
        </w:rPr>
        <w:lastRenderedPageBreak/>
        <w:t xml:space="preserve">hành chính trên </w:t>
      </w:r>
      <w:r w:rsidR="006A36C6" w:rsidRPr="00D855F2">
        <w:rPr>
          <w:rFonts w:ascii="Times New Roman" w:hAnsi="Times New Roman"/>
          <w:color w:val="000000" w:themeColor="text1"/>
          <w:spacing w:val="0"/>
          <w:sz w:val="28"/>
          <w:szCs w:val="28"/>
        </w:rPr>
        <w:t>Hệ thống thông tin một cửa điện tử cấp bộ, cấp tỉnh</w:t>
      </w:r>
      <w:r w:rsidR="00C65908" w:rsidRPr="00D855F2">
        <w:rPr>
          <w:rFonts w:ascii="Times New Roman" w:hAnsi="Times New Roman"/>
          <w:color w:val="000000" w:themeColor="text1"/>
          <w:spacing w:val="0"/>
          <w:sz w:val="28"/>
          <w:szCs w:val="28"/>
        </w:rPr>
        <w:t>;</w:t>
      </w:r>
      <w:r w:rsidR="000C670E" w:rsidRPr="00D855F2">
        <w:rPr>
          <w:rFonts w:ascii="Times New Roman" w:hAnsi="Times New Roman"/>
          <w:color w:val="000000" w:themeColor="text1"/>
          <w:spacing w:val="0"/>
          <w:sz w:val="28"/>
          <w:szCs w:val="28"/>
        </w:rPr>
        <w:t xml:space="preserve">công cụ chấm điểmđể </w:t>
      </w:r>
      <w:r w:rsidR="007F2C38" w:rsidRPr="00D855F2">
        <w:rPr>
          <w:rFonts w:ascii="Times New Roman" w:hAnsi="Times New Roman"/>
          <w:color w:val="000000" w:themeColor="text1"/>
          <w:spacing w:val="0"/>
          <w:sz w:val="28"/>
          <w:szCs w:val="28"/>
        </w:rPr>
        <w:t xml:space="preserve">đánh giá </w:t>
      </w:r>
      <w:r w:rsidR="000C670E" w:rsidRPr="00D855F2">
        <w:rPr>
          <w:rFonts w:ascii="Times New Roman" w:hAnsi="Times New Roman"/>
          <w:color w:val="000000" w:themeColor="text1"/>
          <w:spacing w:val="0"/>
          <w:sz w:val="28"/>
          <w:szCs w:val="28"/>
        </w:rPr>
        <w:t>việc</w:t>
      </w:r>
      <w:r w:rsidR="007F2C38" w:rsidRPr="00D855F2">
        <w:rPr>
          <w:rFonts w:ascii="Times New Roman" w:hAnsi="Times New Roman"/>
          <w:color w:val="000000" w:themeColor="text1"/>
          <w:spacing w:val="0"/>
          <w:sz w:val="28"/>
          <w:szCs w:val="28"/>
        </w:rPr>
        <w:t xml:space="preserve"> giải quyết </w:t>
      </w:r>
      <w:r w:rsidR="00915D77" w:rsidRPr="00D855F2">
        <w:rPr>
          <w:rFonts w:ascii="Times New Roman" w:hAnsi="Times New Roman"/>
          <w:color w:val="000000" w:themeColor="text1"/>
          <w:spacing w:val="0"/>
          <w:sz w:val="28"/>
          <w:szCs w:val="28"/>
        </w:rPr>
        <w:t xml:space="preserve">thủ tục hành chính </w:t>
      </w:r>
      <w:r w:rsidR="000C670E" w:rsidRPr="00D855F2">
        <w:rPr>
          <w:rFonts w:ascii="Times New Roman" w:hAnsi="Times New Roman"/>
          <w:color w:val="000000" w:themeColor="text1"/>
          <w:spacing w:val="0"/>
          <w:sz w:val="28"/>
          <w:szCs w:val="28"/>
        </w:rPr>
        <w:t xml:space="preserve">tại các cơ quan hành </w:t>
      </w:r>
      <w:r w:rsidR="000C670E" w:rsidRPr="00D855F2">
        <w:rPr>
          <w:rFonts w:ascii="Times New Roman" w:hAnsi="Times New Roman"/>
          <w:color w:val="000000" w:themeColor="text1"/>
          <w:spacing w:val="-2"/>
          <w:sz w:val="28"/>
          <w:szCs w:val="28"/>
        </w:rPr>
        <w:t>chính nhà nước các cấp</w:t>
      </w:r>
      <w:r w:rsidR="00914F43" w:rsidRPr="00D855F2">
        <w:rPr>
          <w:rFonts w:ascii="Times New Roman" w:hAnsi="Times New Roman"/>
          <w:color w:val="000000" w:themeColor="text1"/>
          <w:spacing w:val="-2"/>
          <w:sz w:val="28"/>
          <w:szCs w:val="28"/>
        </w:rPr>
        <w:t xml:space="preserve">; chức năng của Cổng dịch vụ công và </w:t>
      </w:r>
      <w:r w:rsidR="006A36C6" w:rsidRPr="00D855F2">
        <w:rPr>
          <w:rFonts w:ascii="Times New Roman" w:hAnsi="Times New Roman"/>
          <w:color w:val="000000" w:themeColor="text1"/>
          <w:spacing w:val="-2"/>
          <w:sz w:val="28"/>
          <w:szCs w:val="28"/>
        </w:rPr>
        <w:t>Hệ thống thông tin một cửa điện tử cấp bộ, cấp tỉnh</w:t>
      </w:r>
      <w:r w:rsidR="00824072" w:rsidRPr="00D855F2">
        <w:rPr>
          <w:rFonts w:ascii="Times New Roman" w:hAnsi="Times New Roman"/>
          <w:color w:val="000000" w:themeColor="text1"/>
          <w:spacing w:val="-2"/>
          <w:sz w:val="28"/>
          <w:szCs w:val="28"/>
        </w:rPr>
        <w:t xml:space="preserve"> theo quy định tại Nghị định số 61/2018/NĐ</w:t>
      </w:r>
      <w:r w:rsidR="00D22F6F" w:rsidRPr="00D855F2">
        <w:rPr>
          <w:rFonts w:ascii="Times New Roman" w:hAnsi="Times New Roman"/>
          <w:color w:val="000000" w:themeColor="text1"/>
          <w:spacing w:val="-2"/>
          <w:sz w:val="28"/>
          <w:szCs w:val="28"/>
        </w:rPr>
        <w:t>-</w:t>
      </w:r>
      <w:r w:rsidR="00824072" w:rsidRPr="00D855F2">
        <w:rPr>
          <w:rFonts w:ascii="Times New Roman" w:hAnsi="Times New Roman"/>
          <w:color w:val="000000" w:themeColor="text1"/>
          <w:spacing w:val="-2"/>
          <w:sz w:val="28"/>
          <w:szCs w:val="28"/>
        </w:rPr>
        <w:t xml:space="preserve">CP </w:t>
      </w:r>
      <w:r w:rsidR="001D6439" w:rsidRPr="00D855F2">
        <w:rPr>
          <w:rFonts w:ascii="Times New Roman" w:hAnsi="Times New Roman"/>
          <w:color w:val="000000" w:themeColor="text1"/>
          <w:spacing w:val="-2"/>
          <w:sz w:val="28"/>
          <w:szCs w:val="28"/>
        </w:rPr>
        <w:t xml:space="preserve">ngày 23 tháng 4 năm 2018 </w:t>
      </w:r>
      <w:r w:rsidR="006A36C6" w:rsidRPr="00D855F2">
        <w:rPr>
          <w:rFonts w:ascii="Times New Roman" w:hAnsi="Times New Roman"/>
          <w:color w:val="000000" w:themeColor="text1"/>
          <w:spacing w:val="-2"/>
          <w:sz w:val="28"/>
          <w:szCs w:val="28"/>
        </w:rPr>
        <w:t xml:space="preserve">của Chính phủ </w:t>
      </w:r>
      <w:r w:rsidR="00824072" w:rsidRPr="00D855F2">
        <w:rPr>
          <w:rFonts w:ascii="Times New Roman" w:hAnsi="Times New Roman"/>
          <w:color w:val="000000" w:themeColor="text1"/>
          <w:spacing w:val="-2"/>
          <w:sz w:val="28"/>
          <w:szCs w:val="28"/>
        </w:rPr>
        <w:t>về thực hiện cơ chế một cửa, một cửa liên thông trong giải quyết thủ tục hành chính</w:t>
      </w:r>
      <w:r w:rsidR="001D6439" w:rsidRPr="00D855F2">
        <w:rPr>
          <w:rFonts w:ascii="Times New Roman" w:hAnsi="Times New Roman"/>
          <w:color w:val="000000" w:themeColor="text1"/>
          <w:spacing w:val="-2"/>
          <w:sz w:val="28"/>
          <w:szCs w:val="28"/>
        </w:rPr>
        <w:t xml:space="preserve"> (sau đây gọi là Nghị định </w:t>
      </w:r>
      <w:r w:rsidR="00D22F6F" w:rsidRPr="00D855F2">
        <w:rPr>
          <w:rFonts w:ascii="Times New Roman" w:hAnsi="Times New Roman"/>
          <w:color w:val="000000" w:themeColor="text1"/>
          <w:spacing w:val="-2"/>
          <w:sz w:val="28"/>
          <w:szCs w:val="28"/>
        </w:rPr>
        <w:br/>
      </w:r>
      <w:r w:rsidR="001D6439" w:rsidRPr="00D855F2">
        <w:rPr>
          <w:rFonts w:ascii="Times New Roman" w:hAnsi="Times New Roman"/>
          <w:color w:val="000000" w:themeColor="text1"/>
          <w:spacing w:val="-2"/>
          <w:sz w:val="28"/>
          <w:szCs w:val="28"/>
        </w:rPr>
        <w:t>số 61/2018/NĐ-CP)</w:t>
      </w:r>
      <w:r w:rsidR="000C670E" w:rsidRPr="00D855F2">
        <w:rPr>
          <w:rFonts w:ascii="Times New Roman" w:hAnsi="Times New Roman"/>
          <w:color w:val="000000" w:themeColor="text1"/>
          <w:spacing w:val="-2"/>
          <w:sz w:val="28"/>
          <w:szCs w:val="28"/>
        </w:rPr>
        <w:t>.</w:t>
      </w:r>
    </w:p>
    <w:p w:rsidR="009E03CD" w:rsidRPr="00D855F2" w:rsidRDefault="009E03CD" w:rsidP="00D855F2">
      <w:pPr>
        <w:pStyle w:val="BodyTextIndent"/>
        <w:tabs>
          <w:tab w:val="left" w:pos="709"/>
        </w:tabs>
        <w:spacing w:before="0" w:after="120" w:line="360" w:lineRule="exact"/>
        <w:ind w:left="0" w:firstLine="709"/>
        <w:rPr>
          <w:rFonts w:ascii="Times New Roman" w:hAnsi="Times New Roman"/>
          <w:b/>
          <w:color w:val="000000" w:themeColor="text1"/>
          <w:spacing w:val="0"/>
          <w:sz w:val="28"/>
          <w:szCs w:val="28"/>
        </w:rPr>
      </w:pPr>
      <w:r w:rsidRPr="00D855F2">
        <w:rPr>
          <w:rFonts w:ascii="Times New Roman" w:hAnsi="Times New Roman"/>
          <w:b/>
          <w:color w:val="000000" w:themeColor="text1"/>
          <w:spacing w:val="0"/>
          <w:sz w:val="28"/>
          <w:szCs w:val="28"/>
        </w:rPr>
        <w:t>Điều 2. Đối tượng áp dụng</w:t>
      </w:r>
    </w:p>
    <w:p w:rsidR="000C670E" w:rsidRPr="00D855F2" w:rsidRDefault="009B1A9D" w:rsidP="00D855F2">
      <w:pPr>
        <w:pStyle w:val="BodyTextIndent"/>
        <w:tabs>
          <w:tab w:val="left" w:pos="709"/>
        </w:tabs>
        <w:spacing w:before="0" w:after="120" w:line="360" w:lineRule="exact"/>
        <w:ind w:left="0" w:firstLine="709"/>
        <w:rPr>
          <w:rFonts w:ascii="Times New Roman" w:hAnsi="Times New Roman"/>
          <w:color w:val="000000" w:themeColor="text1"/>
          <w:spacing w:val="0"/>
          <w:sz w:val="28"/>
          <w:szCs w:val="28"/>
        </w:rPr>
      </w:pPr>
      <w:r w:rsidRPr="00D855F2">
        <w:rPr>
          <w:rFonts w:ascii="Times New Roman" w:hAnsi="Times New Roman"/>
          <w:color w:val="000000" w:themeColor="text1"/>
          <w:spacing w:val="-4"/>
          <w:sz w:val="28"/>
          <w:szCs w:val="28"/>
        </w:rPr>
        <w:t>Thông tư này áp dụng đối với c</w:t>
      </w:r>
      <w:r w:rsidR="00DC23B0" w:rsidRPr="00D855F2">
        <w:rPr>
          <w:rFonts w:ascii="Times New Roman" w:hAnsi="Times New Roman"/>
          <w:color w:val="000000" w:themeColor="text1"/>
          <w:spacing w:val="-4"/>
          <w:sz w:val="28"/>
          <w:szCs w:val="28"/>
        </w:rPr>
        <w:t xml:space="preserve">ác cơ quan, tổ chức, cá nhân </w:t>
      </w:r>
      <w:r w:rsidR="007F2C38" w:rsidRPr="00D855F2">
        <w:rPr>
          <w:rFonts w:ascii="Times New Roman" w:hAnsi="Times New Roman"/>
          <w:color w:val="000000" w:themeColor="text1"/>
          <w:spacing w:val="-4"/>
          <w:sz w:val="28"/>
          <w:szCs w:val="28"/>
        </w:rPr>
        <w:t xml:space="preserve">có </w:t>
      </w:r>
      <w:r w:rsidR="00614F7F" w:rsidRPr="00D855F2">
        <w:rPr>
          <w:rFonts w:ascii="Times New Roman" w:hAnsi="Times New Roman"/>
          <w:color w:val="000000" w:themeColor="text1"/>
          <w:spacing w:val="-4"/>
          <w:sz w:val="28"/>
          <w:szCs w:val="28"/>
        </w:rPr>
        <w:t>thẩm quyền</w:t>
      </w:r>
      <w:r w:rsidR="007F2C38" w:rsidRPr="00D855F2">
        <w:rPr>
          <w:rFonts w:ascii="Times New Roman" w:hAnsi="Times New Roman"/>
          <w:color w:val="000000" w:themeColor="text1"/>
          <w:spacing w:val="-4"/>
          <w:sz w:val="28"/>
          <w:szCs w:val="28"/>
        </w:rPr>
        <w:t xml:space="preserve"> giải quyếtthủ tục hành chính</w:t>
      </w:r>
      <w:r w:rsidRPr="00D855F2">
        <w:rPr>
          <w:rFonts w:ascii="Times New Roman" w:hAnsi="Times New Roman"/>
          <w:color w:val="000000" w:themeColor="text1"/>
          <w:spacing w:val="-4"/>
          <w:sz w:val="28"/>
          <w:szCs w:val="28"/>
        </w:rPr>
        <w:t>; c</w:t>
      </w:r>
      <w:r w:rsidR="00DC23B0" w:rsidRPr="00D855F2">
        <w:rPr>
          <w:rFonts w:ascii="Times New Roman" w:hAnsi="Times New Roman"/>
          <w:color w:val="000000" w:themeColor="text1"/>
          <w:spacing w:val="0"/>
          <w:sz w:val="28"/>
          <w:szCs w:val="28"/>
        </w:rPr>
        <w:t xml:space="preserve">ác cơ quan, tổ chức, cá nhân </w:t>
      </w:r>
      <w:r w:rsidR="00614F7F" w:rsidRPr="00D855F2">
        <w:rPr>
          <w:rFonts w:ascii="Times New Roman" w:hAnsi="Times New Roman"/>
          <w:color w:val="000000" w:themeColor="text1"/>
          <w:spacing w:val="0"/>
          <w:sz w:val="28"/>
          <w:szCs w:val="28"/>
        </w:rPr>
        <w:t>có liên quan trong giải quyết thủ tục hành chính.</w:t>
      </w:r>
    </w:p>
    <w:p w:rsidR="00D855F2" w:rsidRPr="00D855F2" w:rsidRDefault="00D855F2" w:rsidP="00D855F2">
      <w:pPr>
        <w:pStyle w:val="BodyTextIndent"/>
        <w:tabs>
          <w:tab w:val="left" w:pos="709"/>
        </w:tabs>
        <w:spacing w:before="0" w:after="120" w:line="360" w:lineRule="exact"/>
        <w:ind w:left="0" w:firstLine="709"/>
        <w:rPr>
          <w:rFonts w:ascii="Times New Roman" w:hAnsi="Times New Roman"/>
          <w:color w:val="000000" w:themeColor="text1"/>
          <w:spacing w:val="0"/>
          <w:sz w:val="28"/>
          <w:szCs w:val="28"/>
        </w:rPr>
      </w:pPr>
    </w:p>
    <w:p w:rsidR="000948D7" w:rsidRPr="00D855F2" w:rsidRDefault="00727ADD" w:rsidP="00D855F2">
      <w:pPr>
        <w:tabs>
          <w:tab w:val="left" w:pos="709"/>
        </w:tabs>
        <w:spacing w:after="120" w:line="360" w:lineRule="exact"/>
        <w:jc w:val="center"/>
        <w:rPr>
          <w:b/>
          <w:bCs/>
          <w:color w:val="000000" w:themeColor="text1"/>
          <w:sz w:val="26"/>
        </w:rPr>
      </w:pPr>
      <w:r w:rsidRPr="00D855F2">
        <w:rPr>
          <w:b/>
          <w:bCs/>
          <w:color w:val="000000" w:themeColor="text1"/>
        </w:rPr>
        <w:t>C</w:t>
      </w:r>
      <w:r w:rsidR="000948D7" w:rsidRPr="00D855F2">
        <w:rPr>
          <w:b/>
          <w:bCs/>
          <w:color w:val="000000" w:themeColor="text1"/>
        </w:rPr>
        <w:t>hương</w:t>
      </w:r>
      <w:r w:rsidR="000A4C06" w:rsidRPr="00D855F2">
        <w:rPr>
          <w:b/>
          <w:bCs/>
          <w:color w:val="000000" w:themeColor="text1"/>
        </w:rPr>
        <w:t xml:space="preserve"> I</w:t>
      </w:r>
      <w:r w:rsidR="00914968" w:rsidRPr="00D855F2">
        <w:rPr>
          <w:b/>
          <w:bCs/>
          <w:color w:val="000000" w:themeColor="text1"/>
        </w:rPr>
        <w:t>I</w:t>
      </w:r>
      <w:r w:rsidR="00D855F2" w:rsidRPr="00D855F2">
        <w:rPr>
          <w:b/>
          <w:bCs/>
          <w:color w:val="000000" w:themeColor="text1"/>
        </w:rPr>
        <w:br/>
      </w:r>
      <w:r w:rsidR="00422D56" w:rsidRPr="00D855F2">
        <w:rPr>
          <w:b/>
          <w:bCs/>
          <w:color w:val="000000" w:themeColor="text1"/>
          <w:sz w:val="26"/>
        </w:rPr>
        <w:t>TỔ CHỨC</w:t>
      </w:r>
      <w:r w:rsidR="00E242DE" w:rsidRPr="00D855F2">
        <w:rPr>
          <w:b/>
          <w:bCs/>
          <w:color w:val="000000" w:themeColor="text1"/>
          <w:sz w:val="26"/>
        </w:rPr>
        <w:t xml:space="preserve"> THỰC HIỆNCƠ CHẾ MỘT CỬA, MỘT CỬA LIÊN THÔNG TRONG </w:t>
      </w:r>
      <w:r w:rsidR="00040E16" w:rsidRPr="00D855F2">
        <w:rPr>
          <w:b/>
          <w:bCs/>
          <w:color w:val="000000" w:themeColor="text1"/>
          <w:sz w:val="26"/>
        </w:rPr>
        <w:t>GIẢI QUYẾT THỦ TỤC HÀNH CHÍNH</w:t>
      </w:r>
    </w:p>
    <w:p w:rsidR="00914F43" w:rsidRPr="00D855F2" w:rsidRDefault="00914968" w:rsidP="00D855F2">
      <w:pPr>
        <w:tabs>
          <w:tab w:val="left" w:pos="709"/>
        </w:tabs>
        <w:spacing w:after="120" w:line="360" w:lineRule="exact"/>
        <w:ind w:firstLine="709"/>
        <w:jc w:val="both"/>
        <w:rPr>
          <w:b/>
          <w:color w:val="000000" w:themeColor="text1"/>
        </w:rPr>
      </w:pPr>
      <w:r w:rsidRPr="00D855F2">
        <w:rPr>
          <w:b/>
          <w:color w:val="000000" w:themeColor="text1"/>
        </w:rPr>
        <w:t>Điều</w:t>
      </w:r>
      <w:r w:rsidR="00AD0C35" w:rsidRPr="00D855F2">
        <w:rPr>
          <w:b/>
          <w:color w:val="000000" w:themeColor="text1"/>
        </w:rPr>
        <w:t>3</w:t>
      </w:r>
      <w:r w:rsidRPr="00D855F2">
        <w:rPr>
          <w:b/>
          <w:color w:val="000000" w:themeColor="text1"/>
        </w:rPr>
        <w:t xml:space="preserve">. </w:t>
      </w:r>
      <w:r w:rsidR="00914F43" w:rsidRPr="00D855F2">
        <w:rPr>
          <w:b/>
          <w:color w:val="000000" w:themeColor="text1"/>
        </w:rPr>
        <w:t>Công bố danh mục t</w:t>
      </w:r>
      <w:r w:rsidR="000014CF" w:rsidRPr="00D855F2">
        <w:rPr>
          <w:b/>
          <w:color w:val="000000" w:themeColor="text1"/>
        </w:rPr>
        <w:t xml:space="preserve">hủ tục hành chính thực hiện tại </w:t>
      </w:r>
      <w:r w:rsidR="0002782D" w:rsidRPr="00D855F2">
        <w:rPr>
          <w:b/>
          <w:color w:val="000000" w:themeColor="text1"/>
        </w:rPr>
        <w:t>Bộ phận Một cửa</w:t>
      </w:r>
    </w:p>
    <w:p w:rsidR="00EE40CA" w:rsidRPr="00D855F2" w:rsidRDefault="000014CF" w:rsidP="00D855F2">
      <w:pPr>
        <w:tabs>
          <w:tab w:val="left" w:pos="709"/>
        </w:tabs>
        <w:spacing w:after="120" w:line="360" w:lineRule="exact"/>
        <w:ind w:firstLine="709"/>
        <w:jc w:val="both"/>
        <w:rPr>
          <w:color w:val="000000" w:themeColor="text1"/>
        </w:rPr>
      </w:pPr>
      <w:r w:rsidRPr="00D855F2">
        <w:rPr>
          <w:color w:val="000000" w:themeColor="text1"/>
        </w:rPr>
        <w:t xml:space="preserve">1. </w:t>
      </w:r>
      <w:r w:rsidR="00EE40CA" w:rsidRPr="00D855F2">
        <w:rPr>
          <w:color w:val="000000" w:themeColor="text1"/>
        </w:rPr>
        <w:t>Việc thực hiện tiếp nhận hồ sơ, giải quyết và trả kết quả tại Bộ phận Một cửa đối với các thủ tục hành chính phải được công bố trong Quyết định công bố thủ tục hành chính, Quyết định công bố danh mục thủ tục hành chính và công khai theo quy định pháp luật về kiểm soát thủ tục hành chính.</w:t>
      </w:r>
    </w:p>
    <w:p w:rsidR="000014CF" w:rsidRPr="00D855F2" w:rsidRDefault="00EE40CA" w:rsidP="00D855F2">
      <w:pPr>
        <w:tabs>
          <w:tab w:val="left" w:pos="709"/>
        </w:tabs>
        <w:spacing w:after="120" w:line="360" w:lineRule="exact"/>
        <w:ind w:firstLine="709"/>
        <w:jc w:val="both"/>
        <w:rPr>
          <w:color w:val="000000" w:themeColor="text1"/>
        </w:rPr>
      </w:pPr>
      <w:r w:rsidRPr="00D855F2">
        <w:rPr>
          <w:color w:val="000000" w:themeColor="text1"/>
        </w:rPr>
        <w:t xml:space="preserve">2. </w:t>
      </w:r>
      <w:r w:rsidR="000014CF" w:rsidRPr="00D855F2">
        <w:rPr>
          <w:color w:val="000000" w:themeColor="text1"/>
        </w:rPr>
        <w:t xml:space="preserve">Các cơ quan, đơn vị chức năng thuộc </w:t>
      </w:r>
      <w:r w:rsidR="006A36C6" w:rsidRPr="00D855F2">
        <w:rPr>
          <w:color w:val="000000" w:themeColor="text1"/>
        </w:rPr>
        <w:t>b</w:t>
      </w:r>
      <w:r w:rsidR="000014CF" w:rsidRPr="00D855F2">
        <w:rPr>
          <w:color w:val="000000" w:themeColor="text1"/>
        </w:rPr>
        <w:t xml:space="preserve">ộ, cơ quan ngang </w:t>
      </w:r>
      <w:r w:rsidR="006A36C6" w:rsidRPr="00D855F2">
        <w:rPr>
          <w:color w:val="000000" w:themeColor="text1"/>
        </w:rPr>
        <w:t>b</w:t>
      </w:r>
      <w:r w:rsidR="000014CF" w:rsidRPr="00D855F2">
        <w:rPr>
          <w:color w:val="000000" w:themeColor="text1"/>
        </w:rPr>
        <w:t xml:space="preserve">ộ, Ủy ban nhân dân cấp tỉnh rà soát, gửi </w:t>
      </w:r>
      <w:r w:rsidR="006A36C6" w:rsidRPr="00D855F2">
        <w:rPr>
          <w:color w:val="000000" w:themeColor="text1"/>
        </w:rPr>
        <w:t>Văn phòng bộ, cơ quan ngang bộ</w:t>
      </w:r>
      <w:r w:rsidR="000014CF" w:rsidRPr="00D855F2">
        <w:rPr>
          <w:color w:val="000000" w:themeColor="text1"/>
        </w:rPr>
        <w:t xml:space="preserve">, Văn phòng Ủy ban nhân dân cấp tỉnh tổng hợp, trình Bộ trưởng, </w:t>
      </w:r>
      <w:r w:rsidR="006E0DD3" w:rsidRPr="00D855F2">
        <w:rPr>
          <w:color w:val="000000" w:themeColor="text1"/>
        </w:rPr>
        <w:t>Thủ trưởng cơ quan ngang bộ</w:t>
      </w:r>
      <w:r w:rsidR="000014CF" w:rsidRPr="00D855F2">
        <w:rPr>
          <w:color w:val="000000" w:themeColor="text1"/>
        </w:rPr>
        <w:t>, Chủ tịch Ủy ban nhân dân cấp tỉnh quyết định</w:t>
      </w:r>
      <w:r w:rsidRPr="00D855F2">
        <w:rPr>
          <w:color w:val="000000" w:themeColor="text1"/>
        </w:rPr>
        <w:t>d</w:t>
      </w:r>
      <w:r w:rsidR="00914F43" w:rsidRPr="00D855F2">
        <w:rPr>
          <w:color w:val="000000" w:themeColor="text1"/>
        </w:rPr>
        <w:t>anh mục</w:t>
      </w:r>
      <w:r w:rsidR="000014CF" w:rsidRPr="00D855F2">
        <w:rPr>
          <w:color w:val="000000" w:themeColor="text1"/>
        </w:rPr>
        <w:t xml:space="preserve"> các thủ tục hành chính </w:t>
      </w:r>
      <w:r w:rsidR="00914F43" w:rsidRPr="00D855F2">
        <w:rPr>
          <w:color w:val="000000" w:themeColor="text1"/>
        </w:rPr>
        <w:t xml:space="preserve">thuộc phạm vi tiếp nhận tại Bộ phận Một cửa các cấp, trừ thủ tục hành chính </w:t>
      </w:r>
      <w:r w:rsidR="00914F43" w:rsidRPr="00D855F2">
        <w:rPr>
          <w:color w:val="000000" w:themeColor="text1"/>
          <w:spacing w:val="-2"/>
        </w:rPr>
        <w:t xml:space="preserve">thuộc các trường hợp </w:t>
      </w:r>
      <w:r w:rsidR="000014CF" w:rsidRPr="00D855F2">
        <w:rPr>
          <w:color w:val="000000" w:themeColor="text1"/>
          <w:spacing w:val="-2"/>
        </w:rPr>
        <w:t>quy định tại khoản 5 Điều 14 Nghị định số 61/2018/NĐ-CP</w:t>
      </w:r>
      <w:r w:rsidR="00915D77" w:rsidRPr="00D855F2">
        <w:rPr>
          <w:color w:val="000000" w:themeColor="text1"/>
          <w:spacing w:val="-2"/>
        </w:rPr>
        <w:t>.</w:t>
      </w:r>
    </w:p>
    <w:p w:rsidR="0002782D" w:rsidRPr="00D855F2" w:rsidRDefault="00EE40CA" w:rsidP="00D855F2">
      <w:pPr>
        <w:tabs>
          <w:tab w:val="left" w:pos="709"/>
        </w:tabs>
        <w:spacing w:after="120" w:line="360" w:lineRule="exact"/>
        <w:ind w:firstLine="709"/>
        <w:jc w:val="both"/>
        <w:rPr>
          <w:color w:val="000000" w:themeColor="text1"/>
        </w:rPr>
      </w:pPr>
      <w:r w:rsidRPr="00D855F2">
        <w:rPr>
          <w:color w:val="000000" w:themeColor="text1"/>
        </w:rPr>
        <w:t>3</w:t>
      </w:r>
      <w:r w:rsidR="000014CF" w:rsidRPr="00D855F2">
        <w:rPr>
          <w:color w:val="000000" w:themeColor="text1"/>
        </w:rPr>
        <w:t xml:space="preserve">. </w:t>
      </w:r>
      <w:r w:rsidRPr="00D855F2">
        <w:rPr>
          <w:color w:val="000000" w:themeColor="text1"/>
        </w:rPr>
        <w:t>Danh mục t</w:t>
      </w:r>
      <w:r w:rsidR="000014CF" w:rsidRPr="00D855F2">
        <w:rPr>
          <w:color w:val="000000" w:themeColor="text1"/>
        </w:rPr>
        <w:t xml:space="preserve">hủ tục hành chính thực hiện tiếp nhận hồ sơ và trả kết quả tại </w:t>
      </w:r>
      <w:r w:rsidR="0002782D" w:rsidRPr="00D855F2">
        <w:rPr>
          <w:color w:val="000000" w:themeColor="text1"/>
        </w:rPr>
        <w:t>Bộ phận Một cửa</w:t>
      </w:r>
      <w:r w:rsidRPr="00D855F2">
        <w:rPr>
          <w:color w:val="000000" w:themeColor="text1"/>
        </w:rPr>
        <w:t xml:space="preserve"> được thể hiện trong Quyết định công bố thủ tục hành chính</w:t>
      </w:r>
      <w:r w:rsidR="007A3A13" w:rsidRPr="00D855F2">
        <w:rPr>
          <w:color w:val="000000" w:themeColor="text1"/>
        </w:rPr>
        <w:t>, Quyết định công bố danh mục thủ tục hành chính</w:t>
      </w:r>
      <w:r w:rsidRPr="00D855F2">
        <w:rPr>
          <w:color w:val="000000" w:themeColor="text1"/>
        </w:rPr>
        <w:t xml:space="preserve"> theo quy định tại Chương II Thông tư số 02/2017/TT-VPCP ngày 30 tháng 10 năm 2017 của Văn phòng Chính phủ hướng dẫn về nghiệp vụ kiểm soát thủ tục hành chính</w:t>
      </w:r>
      <w:r w:rsidR="008628DB" w:rsidRPr="00D855F2">
        <w:rPr>
          <w:color w:val="000000" w:themeColor="text1"/>
        </w:rPr>
        <w:t xml:space="preserve"> (sau đây gọi </w:t>
      </w:r>
      <w:r w:rsidR="00D22F6F" w:rsidRPr="00D855F2">
        <w:rPr>
          <w:color w:val="000000" w:themeColor="text1"/>
        </w:rPr>
        <w:br/>
      </w:r>
      <w:r w:rsidR="008628DB" w:rsidRPr="00D855F2">
        <w:rPr>
          <w:color w:val="000000" w:themeColor="text1"/>
        </w:rPr>
        <w:t xml:space="preserve">là Thông tư </w:t>
      </w:r>
      <w:r w:rsidR="00D22F6F" w:rsidRPr="00D855F2">
        <w:rPr>
          <w:color w:val="000000" w:themeColor="text1"/>
        </w:rPr>
        <w:t xml:space="preserve">số </w:t>
      </w:r>
      <w:r w:rsidR="008628DB" w:rsidRPr="00D855F2">
        <w:rPr>
          <w:color w:val="000000" w:themeColor="text1"/>
        </w:rPr>
        <w:t>02/2017/TT-VPCP)</w:t>
      </w:r>
      <w:r w:rsidRPr="00D855F2">
        <w:rPr>
          <w:color w:val="000000" w:themeColor="text1"/>
        </w:rPr>
        <w:t>. Nội dung</w:t>
      </w:r>
      <w:r w:rsidR="000014CF" w:rsidRPr="00D855F2">
        <w:rPr>
          <w:color w:val="000000" w:themeColor="text1"/>
        </w:rPr>
        <w:t xml:space="preserve"> phải thể hiện rõ ràng, cụ thể</w:t>
      </w:r>
      <w:r w:rsidR="008C6121" w:rsidRPr="00D855F2">
        <w:rPr>
          <w:color w:val="000000" w:themeColor="text1"/>
        </w:rPr>
        <w:t xml:space="preserve">về </w:t>
      </w:r>
      <w:r w:rsidR="000014CF" w:rsidRPr="00D855F2">
        <w:rPr>
          <w:color w:val="000000" w:themeColor="text1"/>
        </w:rPr>
        <w:t>trình tự thực hiện, cơ quan, đơn vị tiếp nhận và trả kết quả</w:t>
      </w:r>
      <w:r w:rsidR="007A3A13" w:rsidRPr="00D855F2">
        <w:rPr>
          <w:color w:val="000000" w:themeColor="text1"/>
        </w:rPr>
        <w:t xml:space="preserve"> trong Quyết định công bố thủ tục hành chính</w:t>
      </w:r>
      <w:r w:rsidR="008C6121" w:rsidRPr="00D855F2">
        <w:rPr>
          <w:color w:val="000000" w:themeColor="text1"/>
        </w:rPr>
        <w:t>,</w:t>
      </w:r>
      <w:r w:rsidR="00915D77" w:rsidRPr="00D855F2">
        <w:rPr>
          <w:color w:val="000000" w:themeColor="text1"/>
        </w:rPr>
        <w:t xml:space="preserve"> về</w:t>
      </w:r>
      <w:r w:rsidR="000014CF" w:rsidRPr="00D855F2">
        <w:rPr>
          <w:color w:val="000000" w:themeColor="text1"/>
        </w:rPr>
        <w:t xml:space="preserve"> cơ quan, đơn vị tiếp nhận và trả kết quả trong </w:t>
      </w:r>
      <w:r w:rsidR="0002782D" w:rsidRPr="00D855F2">
        <w:rPr>
          <w:color w:val="000000" w:themeColor="text1"/>
        </w:rPr>
        <w:t>cột đ</w:t>
      </w:r>
      <w:r w:rsidR="000014CF" w:rsidRPr="00D855F2">
        <w:rPr>
          <w:color w:val="000000" w:themeColor="text1"/>
        </w:rPr>
        <w:t>ịa điểm thực hiện của Quyết định công bố danh mục thủ tục hành chính</w:t>
      </w:r>
      <w:r w:rsidRPr="00D855F2">
        <w:rPr>
          <w:color w:val="000000" w:themeColor="text1"/>
        </w:rPr>
        <w:t>.</w:t>
      </w:r>
    </w:p>
    <w:p w:rsidR="000014CF" w:rsidRPr="00D855F2" w:rsidRDefault="000014CF" w:rsidP="00D855F2">
      <w:pPr>
        <w:tabs>
          <w:tab w:val="left" w:pos="709"/>
        </w:tabs>
        <w:spacing w:after="120" w:line="360" w:lineRule="exact"/>
        <w:ind w:firstLine="709"/>
        <w:jc w:val="both"/>
        <w:rPr>
          <w:color w:val="000000" w:themeColor="text1"/>
        </w:rPr>
      </w:pPr>
      <w:r w:rsidRPr="00D855F2">
        <w:rPr>
          <w:color w:val="000000" w:themeColor="text1"/>
        </w:rPr>
        <w:lastRenderedPageBreak/>
        <w:t>Trường hợp thủ tục hành chính được thực hiện tiếp nhận và trả kết quả trực tuyến hoặc thông qua dịch vụ bưu chính</w:t>
      </w:r>
      <w:r w:rsidR="000A2E53" w:rsidRPr="00D855F2">
        <w:rPr>
          <w:color w:val="000000" w:themeColor="text1"/>
        </w:rPr>
        <w:t xml:space="preserve"> công ích theo Quyết định số 45/2016/QĐ-TTg ngày 19 tháng 10 năm 2016 </w:t>
      </w:r>
      <w:r w:rsidR="006E0DD3" w:rsidRPr="00D855F2">
        <w:rPr>
          <w:color w:val="000000" w:themeColor="text1"/>
        </w:rPr>
        <w:t xml:space="preserve">của Thủ tướng Chính phủ </w:t>
      </w:r>
      <w:r w:rsidR="000A2E53" w:rsidRPr="00D855F2">
        <w:rPr>
          <w:color w:val="000000" w:themeColor="text1"/>
        </w:rPr>
        <w:t>về việc tiếp nhận hồ sơ, trả kết quả giải quyết thủ tục hành chính qua dịch vụ bưu chính công ích</w:t>
      </w:r>
      <w:r w:rsidR="005D3D33" w:rsidRPr="00D855F2">
        <w:rPr>
          <w:color w:val="000000" w:themeColor="text1"/>
          <w:lang w:val="vi-VN"/>
        </w:rPr>
        <w:t xml:space="preserve"> (sau đây gọi là Quyết định số 45/2016/QĐ-TTg)</w:t>
      </w:r>
      <w:r w:rsidRPr="00D855F2">
        <w:rPr>
          <w:color w:val="000000" w:themeColor="text1"/>
        </w:rPr>
        <w:t xml:space="preserve">, </w:t>
      </w:r>
      <w:r w:rsidR="00EE40CA" w:rsidRPr="00D855F2">
        <w:rPr>
          <w:color w:val="000000" w:themeColor="text1"/>
        </w:rPr>
        <w:t xml:space="preserve">bổ sung cột cách thức thực hiện trong danh mục thủ tục hành chính </w:t>
      </w:r>
      <w:r w:rsidR="00DB6325" w:rsidRPr="00D855F2">
        <w:rPr>
          <w:color w:val="000000" w:themeColor="text1"/>
        </w:rPr>
        <w:t xml:space="preserve">tại Quyết định công bố thủ tục hành chính </w:t>
      </w:r>
      <w:r w:rsidR="00EE40CA" w:rsidRPr="00D855F2">
        <w:rPr>
          <w:color w:val="000000" w:themeColor="text1"/>
        </w:rPr>
        <w:t xml:space="preserve">để thể hiện </w:t>
      </w:r>
      <w:r w:rsidRPr="00D855F2">
        <w:rPr>
          <w:color w:val="000000" w:themeColor="text1"/>
        </w:rPr>
        <w:t xml:space="preserve">rõ ràng, cụ thể </w:t>
      </w:r>
      <w:r w:rsidR="00C71017" w:rsidRPr="00D855F2">
        <w:rPr>
          <w:color w:val="000000" w:themeColor="text1"/>
        </w:rPr>
        <w:t xml:space="preserve">các nội dung liên quan trong </w:t>
      </w:r>
      <w:r w:rsidRPr="00D855F2">
        <w:rPr>
          <w:color w:val="000000" w:themeColor="text1"/>
        </w:rPr>
        <w:t>cách thức thực hiện</w:t>
      </w:r>
      <w:r w:rsidR="00EE40CA" w:rsidRPr="00D855F2">
        <w:rPr>
          <w:color w:val="000000" w:themeColor="text1"/>
        </w:rPr>
        <w:t>.</w:t>
      </w:r>
    </w:p>
    <w:p w:rsidR="00E06EDF" w:rsidRPr="00D855F2" w:rsidRDefault="00E06EDF" w:rsidP="00D855F2">
      <w:pPr>
        <w:tabs>
          <w:tab w:val="left" w:pos="709"/>
        </w:tabs>
        <w:spacing w:after="120" w:line="360" w:lineRule="exact"/>
        <w:ind w:firstLine="709"/>
        <w:jc w:val="both"/>
        <w:rPr>
          <w:b/>
          <w:color w:val="000000" w:themeColor="text1"/>
        </w:rPr>
      </w:pPr>
      <w:r w:rsidRPr="00D855F2">
        <w:rPr>
          <w:b/>
          <w:color w:val="000000" w:themeColor="text1"/>
        </w:rPr>
        <w:t xml:space="preserve">Điều </w:t>
      </w:r>
      <w:r w:rsidR="00040E16" w:rsidRPr="00D855F2">
        <w:rPr>
          <w:b/>
          <w:color w:val="000000" w:themeColor="text1"/>
        </w:rPr>
        <w:t>4</w:t>
      </w:r>
      <w:r w:rsidRPr="00D855F2">
        <w:rPr>
          <w:b/>
          <w:color w:val="000000" w:themeColor="text1"/>
        </w:rPr>
        <w:t xml:space="preserve">. Công bố, công khai </w:t>
      </w:r>
      <w:r w:rsidR="00DB6325" w:rsidRPr="00D855F2">
        <w:rPr>
          <w:b/>
          <w:color w:val="000000" w:themeColor="text1"/>
        </w:rPr>
        <w:t>nhóm</w:t>
      </w:r>
      <w:r w:rsidRPr="00D855F2">
        <w:rPr>
          <w:b/>
          <w:color w:val="000000" w:themeColor="text1"/>
        </w:rPr>
        <w:t xml:space="preserve"> thủ tục hành chính liên thông</w:t>
      </w:r>
    </w:p>
    <w:p w:rsidR="00E06EDF" w:rsidRPr="00D855F2" w:rsidRDefault="00E06EDF" w:rsidP="00D855F2">
      <w:pPr>
        <w:tabs>
          <w:tab w:val="left" w:pos="709"/>
        </w:tabs>
        <w:spacing w:after="120" w:line="360" w:lineRule="exact"/>
        <w:ind w:firstLine="709"/>
        <w:jc w:val="both"/>
        <w:rPr>
          <w:color w:val="000000" w:themeColor="text1"/>
        </w:rPr>
      </w:pPr>
      <w:r w:rsidRPr="00D855F2">
        <w:rPr>
          <w:color w:val="000000" w:themeColor="text1"/>
        </w:rPr>
        <w:t xml:space="preserve">1. Bộ trưởng, </w:t>
      </w:r>
      <w:r w:rsidR="006E0DD3" w:rsidRPr="00D855F2">
        <w:rPr>
          <w:color w:val="000000" w:themeColor="text1"/>
        </w:rPr>
        <w:t>Thủ trưởng cơ quan ngang bộ</w:t>
      </w:r>
      <w:r w:rsidRPr="00D855F2">
        <w:rPr>
          <w:color w:val="000000" w:themeColor="text1"/>
        </w:rPr>
        <w:t xml:space="preserve"> công bố </w:t>
      </w:r>
      <w:r w:rsidR="00DB6325" w:rsidRPr="00D855F2">
        <w:rPr>
          <w:color w:val="000000" w:themeColor="text1"/>
        </w:rPr>
        <w:t>nhóm</w:t>
      </w:r>
      <w:r w:rsidRPr="00D855F2">
        <w:rPr>
          <w:color w:val="000000" w:themeColor="text1"/>
        </w:rPr>
        <w:t xml:space="preserve"> thủ tục hành chính liên thông trong phạm vi ngành, lĩnh vực quản lý. Trường hợp việc liên thông có liên quan đến nhiều ngành, lĩnh vực thuộc phạm vi quản lý của </w:t>
      </w:r>
      <w:r w:rsidR="00496DC0" w:rsidRPr="00D855F2">
        <w:rPr>
          <w:color w:val="000000" w:themeColor="text1"/>
        </w:rPr>
        <w:t>nhiều bộ, cơ quan ngang bộ</w:t>
      </w:r>
      <w:r w:rsidRPr="00D855F2">
        <w:rPr>
          <w:color w:val="000000" w:themeColor="text1"/>
        </w:rPr>
        <w:t xml:space="preserve">, Bộ trưởng, </w:t>
      </w:r>
      <w:r w:rsidR="006E0DD3" w:rsidRPr="00D855F2">
        <w:rPr>
          <w:color w:val="000000" w:themeColor="text1"/>
        </w:rPr>
        <w:t>Thủ trưởng cơ quan ngang bộ</w:t>
      </w:r>
      <w:r w:rsidRPr="00D855F2">
        <w:rPr>
          <w:color w:val="000000" w:themeColor="text1"/>
        </w:rPr>
        <w:t xml:space="preserve"> của ngành, lĩnh vực được giao tiếp nhận hồ sơ liên thông thực hiện việc công bố </w:t>
      </w:r>
      <w:r w:rsidR="00DB6325" w:rsidRPr="00D855F2">
        <w:rPr>
          <w:color w:val="000000" w:themeColor="text1"/>
        </w:rPr>
        <w:t>nhóm</w:t>
      </w:r>
      <w:r w:rsidRPr="00D855F2">
        <w:rPr>
          <w:color w:val="000000" w:themeColor="text1"/>
        </w:rPr>
        <w:t xml:space="preserve"> thủ tục hành chính liên thông.</w:t>
      </w:r>
    </w:p>
    <w:p w:rsidR="00E06EDF" w:rsidRPr="00D855F2" w:rsidRDefault="00E06EDF" w:rsidP="00D855F2">
      <w:pPr>
        <w:tabs>
          <w:tab w:val="left" w:pos="709"/>
        </w:tabs>
        <w:spacing w:after="120" w:line="360" w:lineRule="exact"/>
        <w:ind w:firstLine="709"/>
        <w:jc w:val="both"/>
        <w:rPr>
          <w:color w:val="000000" w:themeColor="text1"/>
        </w:rPr>
      </w:pPr>
      <w:r w:rsidRPr="00D855F2">
        <w:rPr>
          <w:color w:val="000000" w:themeColor="text1"/>
        </w:rPr>
        <w:t xml:space="preserve">2. Chủ tịch Ủy ban nhân dân cấp tỉnh công bố danh mục </w:t>
      </w:r>
      <w:r w:rsidR="00DB6325" w:rsidRPr="00D855F2">
        <w:rPr>
          <w:color w:val="000000" w:themeColor="text1"/>
        </w:rPr>
        <w:t xml:space="preserve">nhóm </w:t>
      </w:r>
      <w:r w:rsidRPr="00D855F2">
        <w:rPr>
          <w:color w:val="000000" w:themeColor="text1"/>
        </w:rPr>
        <w:t xml:space="preserve">thủ tục hành chính </w:t>
      </w:r>
      <w:r w:rsidR="008756A4" w:rsidRPr="00D855F2">
        <w:rPr>
          <w:color w:val="000000" w:themeColor="text1"/>
        </w:rPr>
        <w:t>l</w:t>
      </w:r>
      <w:r w:rsidRPr="00D855F2">
        <w:rPr>
          <w:color w:val="000000" w:themeColor="text1"/>
        </w:rPr>
        <w:t xml:space="preserve">iên thông trên cơ sở Quyết định công bố </w:t>
      </w:r>
      <w:r w:rsidR="00DB6325" w:rsidRPr="00D855F2">
        <w:rPr>
          <w:color w:val="000000" w:themeColor="text1"/>
        </w:rPr>
        <w:t xml:space="preserve">nhóm </w:t>
      </w:r>
      <w:r w:rsidRPr="00D855F2">
        <w:rPr>
          <w:color w:val="000000" w:themeColor="text1"/>
        </w:rPr>
        <w:t xml:space="preserve">thủ tục hành chính liên thông của Bộ trưởng, </w:t>
      </w:r>
      <w:r w:rsidR="006E0DD3" w:rsidRPr="00D855F2">
        <w:rPr>
          <w:color w:val="000000" w:themeColor="text1"/>
        </w:rPr>
        <w:t>Thủ trưởng cơ quan ngang bộ</w:t>
      </w:r>
      <w:r w:rsidRPr="00D855F2">
        <w:rPr>
          <w:color w:val="000000" w:themeColor="text1"/>
        </w:rPr>
        <w:t xml:space="preserve">. Trong trường hợp thực hiện thí điểm liên thông </w:t>
      </w:r>
      <w:r w:rsidR="00DB6325" w:rsidRPr="00D855F2">
        <w:rPr>
          <w:color w:val="000000" w:themeColor="text1"/>
        </w:rPr>
        <w:t>nhóm</w:t>
      </w:r>
      <w:r w:rsidRPr="00D855F2">
        <w:rPr>
          <w:color w:val="000000" w:themeColor="text1"/>
        </w:rPr>
        <w:t xml:space="preserve"> thủ tục hành chính tại các cấp chính quyền trên địa bàn tỉnh, thành phố trực thuộc trung ương thì </w:t>
      </w:r>
      <w:r w:rsidR="00496DC0" w:rsidRPr="00D855F2">
        <w:rPr>
          <w:color w:val="000000" w:themeColor="text1"/>
        </w:rPr>
        <w:t>phải</w:t>
      </w:r>
      <w:r w:rsidRPr="00D855F2">
        <w:rPr>
          <w:color w:val="000000" w:themeColor="text1"/>
        </w:rPr>
        <w:t xml:space="preserve"> công bố </w:t>
      </w:r>
      <w:r w:rsidR="00DB6325" w:rsidRPr="00D855F2">
        <w:rPr>
          <w:color w:val="000000" w:themeColor="text1"/>
        </w:rPr>
        <w:t>nhóm</w:t>
      </w:r>
      <w:r w:rsidRPr="00D855F2">
        <w:rPr>
          <w:color w:val="000000" w:themeColor="text1"/>
        </w:rPr>
        <w:t xml:space="preserve"> thủ tục hành chính này.</w:t>
      </w:r>
    </w:p>
    <w:p w:rsidR="00E06EDF" w:rsidRPr="00D855F2" w:rsidRDefault="00E06EDF" w:rsidP="00D855F2">
      <w:pPr>
        <w:tabs>
          <w:tab w:val="left" w:pos="709"/>
        </w:tabs>
        <w:spacing w:after="120" w:line="360" w:lineRule="exact"/>
        <w:ind w:firstLine="709"/>
        <w:jc w:val="both"/>
        <w:rPr>
          <w:color w:val="000000" w:themeColor="text1"/>
        </w:rPr>
      </w:pPr>
      <w:r w:rsidRPr="00D855F2">
        <w:rPr>
          <w:color w:val="000000" w:themeColor="text1"/>
        </w:rPr>
        <w:t xml:space="preserve">3. </w:t>
      </w:r>
      <w:r w:rsidRPr="00D855F2">
        <w:rPr>
          <w:color w:val="000000" w:themeColor="text1"/>
          <w:spacing w:val="-4"/>
        </w:rPr>
        <w:t xml:space="preserve">Tổng Giám đốc </w:t>
      </w:r>
      <w:r w:rsidR="006E0DD3" w:rsidRPr="00D855F2">
        <w:rPr>
          <w:color w:val="000000" w:themeColor="text1"/>
          <w:spacing w:val="-4"/>
        </w:rPr>
        <w:t xml:space="preserve">các </w:t>
      </w:r>
      <w:r w:rsidRPr="00D855F2">
        <w:rPr>
          <w:color w:val="000000" w:themeColor="text1"/>
          <w:spacing w:val="-4"/>
        </w:rPr>
        <w:t>cơ quan</w:t>
      </w:r>
      <w:r w:rsidR="006E0DD3" w:rsidRPr="00D855F2">
        <w:rPr>
          <w:color w:val="000000" w:themeColor="text1"/>
          <w:spacing w:val="-4"/>
        </w:rPr>
        <w:t>:</w:t>
      </w:r>
      <w:r w:rsidRPr="00D855F2">
        <w:rPr>
          <w:color w:val="000000" w:themeColor="text1"/>
          <w:spacing w:val="-4"/>
        </w:rPr>
        <w:t xml:space="preserve"> Bảo hiểm xã hội Việt Nam, Ngân hàng Phát triển Việt Nam, Ngân hàng Chính sách xã hội (sau đây viết tắt là Tổng Giám đốc Cơ quan) công bố </w:t>
      </w:r>
      <w:r w:rsidR="00466454" w:rsidRPr="00D855F2">
        <w:rPr>
          <w:color w:val="000000" w:themeColor="text1"/>
          <w:spacing w:val="-4"/>
        </w:rPr>
        <w:t>nhóm</w:t>
      </w:r>
      <w:r w:rsidRPr="00D855F2">
        <w:rPr>
          <w:color w:val="000000" w:themeColor="text1"/>
          <w:spacing w:val="-4"/>
        </w:rPr>
        <w:t xml:space="preserve"> thủ tục hành chính chỉ thực hiện liên thông trong nội bộ ngành; công bố các thủ tục hành chính liên thông nhiều ngành, lĩnh vực trong trường hợp là cơ quan tiếp nhận hồ sơ.</w:t>
      </w:r>
    </w:p>
    <w:p w:rsidR="00E06EDF" w:rsidRPr="00D855F2" w:rsidRDefault="00E06EDF" w:rsidP="00D855F2">
      <w:pPr>
        <w:tabs>
          <w:tab w:val="left" w:pos="709"/>
        </w:tabs>
        <w:spacing w:after="120" w:line="360" w:lineRule="exact"/>
        <w:ind w:firstLine="709"/>
        <w:jc w:val="both"/>
        <w:rPr>
          <w:color w:val="000000" w:themeColor="text1"/>
        </w:rPr>
      </w:pPr>
      <w:r w:rsidRPr="00D855F2">
        <w:rPr>
          <w:color w:val="000000" w:themeColor="text1"/>
        </w:rPr>
        <w:t>4. Việc công khai các thủ tục hành chính liên thông được thực hiện theo đúng quy định pháp luật về công khai thủ tục hành chính.</w:t>
      </w:r>
    </w:p>
    <w:p w:rsidR="00E242DE" w:rsidRPr="00D855F2" w:rsidRDefault="00E242DE" w:rsidP="00D855F2">
      <w:pPr>
        <w:tabs>
          <w:tab w:val="left" w:pos="709"/>
        </w:tabs>
        <w:spacing w:after="120" w:line="360" w:lineRule="exact"/>
        <w:ind w:firstLine="709"/>
        <w:jc w:val="both"/>
        <w:rPr>
          <w:b/>
          <w:color w:val="000000" w:themeColor="text1"/>
        </w:rPr>
      </w:pPr>
      <w:r w:rsidRPr="00D855F2">
        <w:rPr>
          <w:b/>
          <w:color w:val="000000" w:themeColor="text1"/>
        </w:rPr>
        <w:t xml:space="preserve">Điều 5. Hướng dẫn thực hiện thủ tục hành chính trong trường hợp sử dụng bộ hồ sơ mẫu và qua video hướng dẫn </w:t>
      </w:r>
    </w:p>
    <w:p w:rsidR="00E242DE" w:rsidRPr="00D855F2" w:rsidRDefault="00F15269" w:rsidP="00D855F2">
      <w:pPr>
        <w:tabs>
          <w:tab w:val="left" w:pos="709"/>
        </w:tabs>
        <w:spacing w:after="120" w:line="360" w:lineRule="exact"/>
        <w:ind w:firstLine="709"/>
        <w:jc w:val="both"/>
        <w:rPr>
          <w:color w:val="000000" w:themeColor="text1"/>
        </w:rPr>
      </w:pPr>
      <w:r w:rsidRPr="00D855F2">
        <w:rPr>
          <w:color w:val="000000" w:themeColor="text1"/>
        </w:rPr>
        <w:t xml:space="preserve">1. </w:t>
      </w:r>
      <w:r w:rsidR="008756A4" w:rsidRPr="00D855F2">
        <w:rPr>
          <w:color w:val="000000" w:themeColor="text1"/>
        </w:rPr>
        <w:t xml:space="preserve">Trong trường hợp cần thiết, </w:t>
      </w:r>
      <w:r w:rsidR="00466454" w:rsidRPr="00D855F2">
        <w:rPr>
          <w:color w:val="000000" w:themeColor="text1"/>
        </w:rPr>
        <w:t xml:space="preserve">Bộ trưởng, </w:t>
      </w:r>
      <w:r w:rsidR="006E0DD3" w:rsidRPr="00D855F2">
        <w:rPr>
          <w:color w:val="000000" w:themeColor="text1"/>
        </w:rPr>
        <w:t>Thủ trưởng cơ quan ngang bộ</w:t>
      </w:r>
      <w:r w:rsidR="00466454" w:rsidRPr="00D855F2">
        <w:rPr>
          <w:color w:val="000000" w:themeColor="text1"/>
        </w:rPr>
        <w:t>, Chủ tịch Ủy ban nhân dân cấp tỉnh</w:t>
      </w:r>
      <w:r w:rsidR="00E242DE" w:rsidRPr="00D855F2">
        <w:rPr>
          <w:color w:val="000000" w:themeColor="text1"/>
        </w:rPr>
        <w:t xml:space="preserve"> quyết định lựa chọn </w:t>
      </w:r>
      <w:r w:rsidR="0044262A" w:rsidRPr="00D855F2">
        <w:rPr>
          <w:color w:val="000000" w:themeColor="text1"/>
        </w:rPr>
        <w:t>thủ tục hành chính</w:t>
      </w:r>
      <w:r w:rsidR="00466454" w:rsidRPr="00D855F2">
        <w:rPr>
          <w:color w:val="000000" w:themeColor="text1"/>
        </w:rPr>
        <w:t xml:space="preserve">, </w:t>
      </w:r>
      <w:r w:rsidR="00D96FC5" w:rsidRPr="00D855F2">
        <w:rPr>
          <w:color w:val="000000" w:themeColor="text1"/>
        </w:rPr>
        <w:br/>
      </w:r>
      <w:r w:rsidR="00466454" w:rsidRPr="00D855F2">
        <w:rPr>
          <w:color w:val="000000" w:themeColor="text1"/>
        </w:rPr>
        <w:t xml:space="preserve">ưu tiên các thủ tục hành chính phổ biến, số lượng hồ sơ phát sinh lớn để </w:t>
      </w:r>
      <w:r w:rsidR="00E242DE" w:rsidRPr="00D855F2">
        <w:rPr>
          <w:color w:val="000000" w:themeColor="text1"/>
        </w:rPr>
        <w:t xml:space="preserve">áp dụng </w:t>
      </w:r>
      <w:r w:rsidR="00466454" w:rsidRPr="00D855F2">
        <w:rPr>
          <w:color w:val="000000" w:themeColor="text1"/>
        </w:rPr>
        <w:t xml:space="preserve">cách thức </w:t>
      </w:r>
      <w:r w:rsidR="00E242DE" w:rsidRPr="00D855F2">
        <w:rPr>
          <w:color w:val="000000" w:themeColor="text1"/>
        </w:rPr>
        <w:t>hướng dẫn qua bộ hồ sơ mẫu và video hướng dẫn</w:t>
      </w:r>
      <w:r w:rsidR="00466454" w:rsidRPr="00D855F2">
        <w:rPr>
          <w:color w:val="000000" w:themeColor="text1"/>
        </w:rPr>
        <w:t xml:space="preserve"> và công khai tại </w:t>
      </w:r>
      <w:r w:rsidR="00D96FC5" w:rsidRPr="00D855F2">
        <w:rPr>
          <w:color w:val="000000" w:themeColor="text1"/>
        </w:rPr>
        <w:br/>
      </w:r>
      <w:r w:rsidRPr="00D855F2">
        <w:rPr>
          <w:color w:val="000000" w:themeColor="text1"/>
        </w:rPr>
        <w:t>Bộ phận Một cửa</w:t>
      </w:r>
      <w:r w:rsidR="00466454" w:rsidRPr="00D855F2">
        <w:rPr>
          <w:color w:val="000000" w:themeColor="text1"/>
        </w:rPr>
        <w:t>.</w:t>
      </w:r>
    </w:p>
    <w:p w:rsidR="00E242DE" w:rsidRPr="00D855F2" w:rsidRDefault="00F15269" w:rsidP="00D855F2">
      <w:pPr>
        <w:spacing w:after="120" w:line="360" w:lineRule="exact"/>
        <w:ind w:firstLine="709"/>
        <w:jc w:val="both"/>
        <w:rPr>
          <w:color w:val="000000" w:themeColor="text1"/>
          <w:lang w:val="fr-FR"/>
        </w:rPr>
      </w:pPr>
      <w:r w:rsidRPr="00D855F2">
        <w:rPr>
          <w:color w:val="000000" w:themeColor="text1"/>
        </w:rPr>
        <w:t>2.</w:t>
      </w:r>
      <w:r w:rsidR="00E242DE" w:rsidRPr="00D855F2">
        <w:rPr>
          <w:color w:val="000000" w:themeColor="text1"/>
        </w:rPr>
        <w:t xml:space="preserve"> Bộ hồ sơ mẫu bao gồm đầy đủ thông tin trong mẫu đơn, tờ khai (nếu có) theo phương thức giả định hoặc ẩn </w:t>
      </w:r>
      <w:r w:rsidR="00FE758E" w:rsidRPr="00D855F2">
        <w:rPr>
          <w:color w:val="000000" w:themeColor="text1"/>
        </w:rPr>
        <w:t>thông tin cá nhân</w:t>
      </w:r>
      <w:r w:rsidR="00E242DE" w:rsidRPr="00D855F2">
        <w:rPr>
          <w:color w:val="000000" w:themeColor="text1"/>
        </w:rPr>
        <w:t xml:space="preserve">, các loại mẫu thành </w:t>
      </w:r>
      <w:r w:rsidR="00E242DE" w:rsidRPr="00D855F2">
        <w:rPr>
          <w:color w:val="000000" w:themeColor="text1"/>
        </w:rPr>
        <w:lastRenderedPageBreak/>
        <w:t xml:space="preserve">phần hồ sơ, mẫu giấy tiếp nhận hồ sơ và mẫu giấy trả kết quả theo quy định của pháp luật. Các mẫu được được in chữ “MẪU” bằng chữ in hoa đậm, </w:t>
      </w:r>
      <w:r w:rsidR="00E242DE" w:rsidRPr="00D855F2">
        <w:rPr>
          <w:color w:val="000000" w:themeColor="text1"/>
          <w:lang w:val="fr-FR"/>
        </w:rPr>
        <w:t>sử dụng phông chữ tiếng Việt Unicode (Times New Roman), cỡ chữ 16 theo tiêu chuẩn Việt Nam TCVN 6009:2001</w:t>
      </w:r>
      <w:r w:rsidR="00E242DE" w:rsidRPr="00D855F2">
        <w:rPr>
          <w:color w:val="000000" w:themeColor="text1"/>
        </w:rPr>
        <w:t xml:space="preserve"> tại góc trên cùng bên phải các trang giấy</w:t>
      </w:r>
      <w:r w:rsidR="00E242DE" w:rsidRPr="00D855F2">
        <w:rPr>
          <w:color w:val="000000" w:themeColor="text1"/>
          <w:lang w:val="fr-FR"/>
        </w:rPr>
        <w:t>.</w:t>
      </w:r>
      <w:r w:rsidRPr="00D855F2">
        <w:rPr>
          <w:color w:val="000000" w:themeColor="text1"/>
          <w:lang w:val="fr-FR"/>
        </w:rPr>
        <w:t xml:space="preserve"> Bộ hồ sơ  mẫu được công khai tại Bộ phận Một cửa có thẩm quyền tiếp nhận hồ sơ thủ tục hành chính.</w:t>
      </w:r>
    </w:p>
    <w:p w:rsidR="00E242DE" w:rsidRPr="00D855F2" w:rsidRDefault="00F15269" w:rsidP="00D855F2">
      <w:pPr>
        <w:tabs>
          <w:tab w:val="left" w:pos="709"/>
        </w:tabs>
        <w:spacing w:after="120" w:line="360" w:lineRule="exact"/>
        <w:ind w:firstLine="709"/>
        <w:jc w:val="both"/>
        <w:rPr>
          <w:color w:val="000000" w:themeColor="text1"/>
        </w:rPr>
      </w:pPr>
      <w:r w:rsidRPr="00D855F2">
        <w:rPr>
          <w:color w:val="000000" w:themeColor="text1"/>
        </w:rPr>
        <w:t>3.</w:t>
      </w:r>
      <w:r w:rsidR="00E242DE" w:rsidRPr="00D855F2">
        <w:rPr>
          <w:color w:val="000000" w:themeColor="text1"/>
        </w:rPr>
        <w:t xml:space="preserve"> Video hướng dẫn mẫu thể hiện đầy đủ các thông tin hướng dẫn về việc thực hiện thủ tục hành chính, các yêu cầu cụ thể đối với từng loại thành phần hồ sơ, các bước chuẩn bị và quy trình thực hiện theo quy định của pháp luật. Video hướng dẫn mẫu được trình chiếu tại Bộ phận Một cửa và được đăng tải trên </w:t>
      </w:r>
      <w:r w:rsidR="009F3680" w:rsidRPr="00D855F2">
        <w:rPr>
          <w:color w:val="000000" w:themeColor="text1"/>
        </w:rPr>
        <w:t>Cổng Dịch vụ công cấp bộ, cấp tỉnh</w:t>
      </w:r>
      <w:r w:rsidR="00E242DE" w:rsidRPr="00D855F2">
        <w:rPr>
          <w:color w:val="000000" w:themeColor="text1"/>
        </w:rPr>
        <w:t>.</w:t>
      </w:r>
    </w:p>
    <w:p w:rsidR="00EE40CA" w:rsidRPr="00D855F2" w:rsidRDefault="00EE40CA" w:rsidP="00D855F2">
      <w:pPr>
        <w:tabs>
          <w:tab w:val="left" w:pos="709"/>
        </w:tabs>
        <w:spacing w:after="120" w:line="360" w:lineRule="exact"/>
        <w:ind w:firstLine="709"/>
        <w:jc w:val="both"/>
        <w:rPr>
          <w:b/>
          <w:color w:val="000000" w:themeColor="text1"/>
        </w:rPr>
      </w:pPr>
      <w:r w:rsidRPr="00D855F2">
        <w:rPr>
          <w:b/>
          <w:color w:val="000000" w:themeColor="text1"/>
        </w:rPr>
        <w:t>Điều</w:t>
      </w:r>
      <w:r w:rsidR="00E242DE" w:rsidRPr="00D855F2">
        <w:rPr>
          <w:b/>
          <w:color w:val="000000" w:themeColor="text1"/>
        </w:rPr>
        <w:t>6</w:t>
      </w:r>
      <w:r w:rsidRPr="00D855F2">
        <w:rPr>
          <w:b/>
          <w:color w:val="000000" w:themeColor="text1"/>
        </w:rPr>
        <w:t xml:space="preserve">. </w:t>
      </w:r>
      <w:r w:rsidR="002019D9" w:rsidRPr="00D855F2">
        <w:rPr>
          <w:b/>
          <w:color w:val="000000" w:themeColor="text1"/>
        </w:rPr>
        <w:t>T</w:t>
      </w:r>
      <w:r w:rsidR="000014CF" w:rsidRPr="00D855F2">
        <w:rPr>
          <w:b/>
          <w:color w:val="000000" w:themeColor="text1"/>
        </w:rPr>
        <w:t>ổ chức</w:t>
      </w:r>
      <w:r w:rsidR="00040E16" w:rsidRPr="00D855F2">
        <w:rPr>
          <w:b/>
          <w:color w:val="000000" w:themeColor="text1"/>
        </w:rPr>
        <w:t xml:space="preserve"> việc</w:t>
      </w:r>
      <w:r w:rsidR="000014CF" w:rsidRPr="00D855F2">
        <w:rPr>
          <w:b/>
          <w:color w:val="000000" w:themeColor="text1"/>
        </w:rPr>
        <w:t xml:space="preserve"> thực hiện </w:t>
      </w:r>
      <w:r w:rsidR="002019D9" w:rsidRPr="00D855F2">
        <w:rPr>
          <w:b/>
          <w:color w:val="000000" w:themeColor="text1"/>
        </w:rPr>
        <w:t xml:space="preserve">toàn bộ quy trình </w:t>
      </w:r>
      <w:r w:rsidR="000014CF" w:rsidRPr="00D855F2">
        <w:rPr>
          <w:b/>
          <w:color w:val="000000" w:themeColor="text1"/>
        </w:rPr>
        <w:t xml:space="preserve">tiếp nhận hồ sơ, giải quyết và trả kết quả tại </w:t>
      </w:r>
      <w:r w:rsidR="0002782D" w:rsidRPr="00D855F2">
        <w:rPr>
          <w:b/>
          <w:color w:val="000000" w:themeColor="text1"/>
        </w:rPr>
        <w:t>Bộ phận Một cửa</w:t>
      </w:r>
    </w:p>
    <w:p w:rsidR="002019D9" w:rsidRPr="00D855F2" w:rsidRDefault="002019D9" w:rsidP="00D855F2">
      <w:pPr>
        <w:tabs>
          <w:tab w:val="left" w:pos="709"/>
        </w:tabs>
        <w:spacing w:after="120" w:line="360" w:lineRule="exact"/>
        <w:ind w:firstLine="709"/>
        <w:jc w:val="both"/>
        <w:rPr>
          <w:color w:val="000000" w:themeColor="text1"/>
        </w:rPr>
      </w:pPr>
      <w:r w:rsidRPr="00D855F2">
        <w:rPr>
          <w:color w:val="000000" w:themeColor="text1"/>
        </w:rPr>
        <w:t xml:space="preserve">1. </w:t>
      </w:r>
      <w:r w:rsidR="00EE40CA" w:rsidRPr="00D855F2">
        <w:rPr>
          <w:color w:val="000000" w:themeColor="text1"/>
        </w:rPr>
        <w:t>C</w:t>
      </w:r>
      <w:r w:rsidR="000014CF" w:rsidRPr="00D855F2">
        <w:rPr>
          <w:color w:val="000000" w:themeColor="text1"/>
        </w:rPr>
        <w:t>ác thủ tục hành chính</w:t>
      </w:r>
      <w:r w:rsidR="00EE40CA" w:rsidRPr="00D855F2">
        <w:rPr>
          <w:color w:val="000000" w:themeColor="text1"/>
        </w:rPr>
        <w:t xml:space="preserve">được tổ chức thực hiện </w:t>
      </w:r>
      <w:r w:rsidR="00DB6325" w:rsidRPr="00D855F2">
        <w:rPr>
          <w:color w:val="000000" w:themeColor="text1"/>
        </w:rPr>
        <w:t xml:space="preserve">toàn bộ quy trình </w:t>
      </w:r>
      <w:r w:rsidR="00EE40CA" w:rsidRPr="00D855F2">
        <w:rPr>
          <w:color w:val="000000" w:themeColor="text1"/>
        </w:rPr>
        <w:t xml:space="preserve">tiếp nhận hồ sơ, giải quyết và trả kết quả tại Bộ phận Một cửa khi </w:t>
      </w:r>
      <w:r w:rsidR="00023646" w:rsidRPr="00D855F2">
        <w:rPr>
          <w:color w:val="000000" w:themeColor="text1"/>
        </w:rPr>
        <w:t>đáp ứng</w:t>
      </w:r>
      <w:r w:rsidR="004A3074" w:rsidRPr="00D855F2">
        <w:rPr>
          <w:color w:val="000000" w:themeColor="text1"/>
        </w:rPr>
        <w:t>tối thiểu</w:t>
      </w:r>
      <w:r w:rsidR="0063132C" w:rsidRPr="00D855F2">
        <w:rPr>
          <w:color w:val="000000" w:themeColor="text1"/>
        </w:rPr>
        <w:t>các điều kiện sau:</w:t>
      </w:r>
    </w:p>
    <w:p w:rsidR="00023646" w:rsidRPr="00D855F2" w:rsidRDefault="002019D9" w:rsidP="00D855F2">
      <w:pPr>
        <w:tabs>
          <w:tab w:val="left" w:pos="709"/>
        </w:tabs>
        <w:spacing w:after="120" w:line="360" w:lineRule="exact"/>
        <w:ind w:firstLine="709"/>
        <w:jc w:val="both"/>
        <w:rPr>
          <w:color w:val="000000" w:themeColor="text1"/>
        </w:rPr>
      </w:pPr>
      <w:r w:rsidRPr="00D855F2">
        <w:rPr>
          <w:color w:val="000000" w:themeColor="text1"/>
        </w:rPr>
        <w:t>a)</w:t>
      </w:r>
      <w:r w:rsidR="0063132C" w:rsidRPr="00D855F2">
        <w:rPr>
          <w:color w:val="000000" w:themeColor="text1"/>
        </w:rPr>
        <w:t>K</w:t>
      </w:r>
      <w:r w:rsidR="00023646" w:rsidRPr="00D855F2">
        <w:rPr>
          <w:color w:val="000000" w:themeColor="text1"/>
        </w:rPr>
        <w:t xml:space="preserve">hông thuộc đối tượng quy định tại </w:t>
      </w:r>
      <w:r w:rsidR="00D96FC5" w:rsidRPr="00D855F2">
        <w:rPr>
          <w:color w:val="000000" w:themeColor="text1"/>
        </w:rPr>
        <w:t xml:space="preserve">các </w:t>
      </w:r>
      <w:r w:rsidR="00023646" w:rsidRPr="00D855F2">
        <w:rPr>
          <w:color w:val="000000" w:themeColor="text1"/>
        </w:rPr>
        <w:t>điểm a, b khoản 5 Điều 14 Nghị định số 61/2018/NĐ-CP</w:t>
      </w:r>
      <w:r w:rsidR="0063132C" w:rsidRPr="00D855F2">
        <w:rPr>
          <w:color w:val="000000" w:themeColor="text1"/>
        </w:rPr>
        <w:t>.</w:t>
      </w:r>
    </w:p>
    <w:p w:rsidR="0063132C" w:rsidRPr="00D855F2" w:rsidRDefault="002019D9" w:rsidP="00D855F2">
      <w:pPr>
        <w:tabs>
          <w:tab w:val="left" w:pos="709"/>
        </w:tabs>
        <w:spacing w:after="120" w:line="360" w:lineRule="exact"/>
        <w:ind w:firstLine="709"/>
        <w:jc w:val="both"/>
        <w:rPr>
          <w:color w:val="000000" w:themeColor="text1"/>
        </w:rPr>
      </w:pPr>
      <w:r w:rsidRPr="00D855F2">
        <w:rPr>
          <w:color w:val="000000" w:themeColor="text1"/>
        </w:rPr>
        <w:t>b)</w:t>
      </w:r>
      <w:r w:rsidR="0063132C" w:rsidRPr="00D855F2">
        <w:rPr>
          <w:color w:val="000000" w:themeColor="text1"/>
        </w:rPr>
        <w:t xml:space="preserve"> Được phép phân cấp hoặc ủy quyền cho </w:t>
      </w:r>
      <w:r w:rsidR="0002782D" w:rsidRPr="00D855F2">
        <w:rPr>
          <w:color w:val="000000" w:themeColor="text1"/>
        </w:rPr>
        <w:t>Bộ phận Một cửa, cán bộ, công chức, viên chức tại Bộ phận Một cửa</w:t>
      </w:r>
      <w:r w:rsidR="0063132C" w:rsidRPr="00D855F2">
        <w:rPr>
          <w:color w:val="000000" w:themeColor="text1"/>
        </w:rPr>
        <w:t xml:space="preserve"> xem xét, thẩm định, thẩm tra, xác minh hồ sơ và phê duyệt kết quả giải quyết thủ tục hành chính theo quy định của pháp luật.</w:t>
      </w:r>
    </w:p>
    <w:p w:rsidR="002019D9" w:rsidRPr="00D855F2" w:rsidRDefault="002019D9" w:rsidP="00D855F2">
      <w:pPr>
        <w:tabs>
          <w:tab w:val="left" w:pos="709"/>
        </w:tabs>
        <w:spacing w:after="120" w:line="360" w:lineRule="exact"/>
        <w:ind w:firstLine="709"/>
        <w:jc w:val="both"/>
        <w:rPr>
          <w:color w:val="000000" w:themeColor="text1"/>
        </w:rPr>
      </w:pPr>
      <w:r w:rsidRPr="00D855F2">
        <w:rPr>
          <w:color w:val="000000" w:themeColor="text1"/>
        </w:rPr>
        <w:t>c) Bộ phận Một cửa có đủ nguồn lực và điều kiện cần thiết khác để thực hiện nhiệm vụ, quyền hạn được phân cấp hoặc ủy quyền.</w:t>
      </w:r>
    </w:p>
    <w:p w:rsidR="00774B05" w:rsidRPr="00D855F2" w:rsidRDefault="002019D9" w:rsidP="00D855F2">
      <w:pPr>
        <w:tabs>
          <w:tab w:val="left" w:pos="709"/>
        </w:tabs>
        <w:spacing w:after="120" w:line="360" w:lineRule="exact"/>
        <w:ind w:firstLine="709"/>
        <w:jc w:val="both"/>
        <w:rPr>
          <w:color w:val="000000" w:themeColor="text1"/>
        </w:rPr>
      </w:pPr>
      <w:r w:rsidRPr="00D855F2">
        <w:rPr>
          <w:color w:val="000000" w:themeColor="text1"/>
        </w:rPr>
        <w:t xml:space="preserve">2. </w:t>
      </w:r>
      <w:r w:rsidR="006A36C6" w:rsidRPr="00D855F2">
        <w:rPr>
          <w:color w:val="000000" w:themeColor="text1"/>
        </w:rPr>
        <w:t>Văn phòng bộ, cơ quan ngang bộ</w:t>
      </w:r>
      <w:r w:rsidR="00774B05" w:rsidRPr="00D855F2">
        <w:rPr>
          <w:color w:val="000000" w:themeColor="text1"/>
        </w:rPr>
        <w:t xml:space="preserve">, Văn phòng Ủy ban nhân dân cấp tỉnh phối hợp với các cơ quan đơn vị chuyên môn tổ chức việc thực hiện toàn bộ quy trình tiếp nhận hồ sơ, giải quyết và trả kết quả tại Bộ phận Một cửa. </w:t>
      </w:r>
    </w:p>
    <w:p w:rsidR="00774B05" w:rsidRPr="00D855F2" w:rsidRDefault="008756A4" w:rsidP="00D855F2">
      <w:pPr>
        <w:tabs>
          <w:tab w:val="left" w:pos="709"/>
        </w:tabs>
        <w:spacing w:after="120" w:line="360" w:lineRule="exact"/>
        <w:ind w:firstLine="709"/>
        <w:jc w:val="both"/>
        <w:rPr>
          <w:color w:val="000000" w:themeColor="text1"/>
        </w:rPr>
      </w:pPr>
      <w:r w:rsidRPr="00D855F2">
        <w:rPr>
          <w:color w:val="000000" w:themeColor="text1"/>
        </w:rPr>
        <w:t xml:space="preserve">3. </w:t>
      </w:r>
      <w:r w:rsidR="00774B05" w:rsidRPr="00D855F2">
        <w:rPr>
          <w:color w:val="000000" w:themeColor="text1"/>
        </w:rPr>
        <w:t xml:space="preserve">Các cơ quan, đơn vị chuyên môn cử </w:t>
      </w:r>
      <w:r w:rsidR="0002782D" w:rsidRPr="00D855F2">
        <w:rPr>
          <w:color w:val="000000" w:themeColor="text1"/>
        </w:rPr>
        <w:t xml:space="preserve">công chức, viên chức </w:t>
      </w:r>
      <w:r w:rsidR="00774B05" w:rsidRPr="00D855F2">
        <w:rPr>
          <w:color w:val="000000" w:themeColor="text1"/>
        </w:rPr>
        <w:t xml:space="preserve">đủ tiêu chuẩn quy định tại </w:t>
      </w:r>
      <w:r w:rsidR="009F3680" w:rsidRPr="00D855F2">
        <w:rPr>
          <w:color w:val="000000" w:themeColor="text1"/>
        </w:rPr>
        <w:t>k</w:t>
      </w:r>
      <w:r w:rsidR="00774B05" w:rsidRPr="00D855F2">
        <w:rPr>
          <w:color w:val="000000" w:themeColor="text1"/>
        </w:rPr>
        <w:t xml:space="preserve">hoản 1 Điều 11 Nghị định số 61/2018/NĐ-CP và </w:t>
      </w:r>
      <w:r w:rsidR="0002782D" w:rsidRPr="00D855F2">
        <w:rPr>
          <w:color w:val="000000" w:themeColor="text1"/>
        </w:rPr>
        <w:t>có đủ trình độ, năng lực chuyên môn và thẩm quyền để thực hiện</w:t>
      </w:r>
      <w:r w:rsidR="00774B05" w:rsidRPr="00D855F2">
        <w:rPr>
          <w:color w:val="000000" w:themeColor="text1"/>
        </w:rPr>
        <w:t xml:space="preserve"> toàn bộ quy trình tiếp nhận hồ sơ, giải quyết và trả kết quả tại Bộ phận Một cửa. </w:t>
      </w:r>
    </w:p>
    <w:p w:rsidR="00914968" w:rsidRPr="00D855F2" w:rsidRDefault="00914968" w:rsidP="00D855F2">
      <w:pPr>
        <w:tabs>
          <w:tab w:val="left" w:pos="709"/>
        </w:tabs>
        <w:spacing w:after="120" w:line="360" w:lineRule="exact"/>
        <w:ind w:firstLine="709"/>
        <w:jc w:val="both"/>
        <w:rPr>
          <w:rFonts w:ascii="Times New Roman Bold" w:hAnsi="Times New Roman Bold"/>
          <w:b/>
          <w:color w:val="000000" w:themeColor="text1"/>
          <w:spacing w:val="-6"/>
        </w:rPr>
      </w:pPr>
      <w:r w:rsidRPr="00D855F2">
        <w:rPr>
          <w:rFonts w:ascii="Times New Roman Bold" w:hAnsi="Times New Roman Bold"/>
          <w:b/>
          <w:color w:val="000000" w:themeColor="text1"/>
          <w:spacing w:val="-6"/>
        </w:rPr>
        <w:t xml:space="preserve">Điều </w:t>
      </w:r>
      <w:r w:rsidR="00E242DE" w:rsidRPr="00D855F2">
        <w:rPr>
          <w:rFonts w:ascii="Times New Roman Bold" w:hAnsi="Times New Roman Bold"/>
          <w:b/>
          <w:color w:val="000000" w:themeColor="text1"/>
          <w:spacing w:val="-6"/>
        </w:rPr>
        <w:t>7</w:t>
      </w:r>
      <w:r w:rsidRPr="00D855F2">
        <w:rPr>
          <w:rFonts w:ascii="Times New Roman Bold" w:hAnsi="Times New Roman Bold"/>
          <w:b/>
          <w:color w:val="000000" w:themeColor="text1"/>
          <w:spacing w:val="-6"/>
        </w:rPr>
        <w:t xml:space="preserve">. </w:t>
      </w:r>
      <w:r w:rsidR="00346DBE" w:rsidRPr="00D855F2">
        <w:rPr>
          <w:rFonts w:ascii="Times New Roman Bold" w:hAnsi="Times New Roman Bold"/>
          <w:b/>
          <w:color w:val="000000" w:themeColor="text1"/>
          <w:spacing w:val="-6"/>
        </w:rPr>
        <w:t>Phê duyệt</w:t>
      </w:r>
      <w:r w:rsidRPr="00D855F2">
        <w:rPr>
          <w:rFonts w:ascii="Times New Roman Bold" w:hAnsi="Times New Roman Bold"/>
          <w:b/>
          <w:color w:val="000000" w:themeColor="text1"/>
          <w:spacing w:val="-6"/>
        </w:rPr>
        <w:t xml:space="preserve"> nhân sự </w:t>
      </w:r>
      <w:r w:rsidR="00DB6325" w:rsidRPr="00D855F2">
        <w:rPr>
          <w:rFonts w:ascii="Times New Roman Bold" w:hAnsi="Times New Roman Bold"/>
          <w:b/>
          <w:color w:val="000000" w:themeColor="text1"/>
          <w:spacing w:val="-6"/>
        </w:rPr>
        <w:t>được cử làm việc tại</w:t>
      </w:r>
      <w:r w:rsidR="0002782D" w:rsidRPr="00D855F2">
        <w:rPr>
          <w:rFonts w:ascii="Times New Roman Bold" w:hAnsi="Times New Roman Bold"/>
          <w:b/>
          <w:color w:val="000000" w:themeColor="text1"/>
          <w:spacing w:val="-6"/>
        </w:rPr>
        <w:t>Bộ phận Một cửa</w:t>
      </w:r>
      <w:r w:rsidR="00346DBE" w:rsidRPr="00D855F2">
        <w:rPr>
          <w:rFonts w:ascii="Times New Roman Bold" w:hAnsi="Times New Roman Bold"/>
          <w:b/>
          <w:color w:val="000000" w:themeColor="text1"/>
          <w:spacing w:val="-6"/>
        </w:rPr>
        <w:t xml:space="preserve"> các cấp</w:t>
      </w:r>
    </w:p>
    <w:p w:rsidR="00346DBE" w:rsidRPr="00D855F2" w:rsidRDefault="00DA5D9B" w:rsidP="00D855F2">
      <w:pPr>
        <w:tabs>
          <w:tab w:val="left" w:pos="709"/>
        </w:tabs>
        <w:spacing w:after="120" w:line="360" w:lineRule="exact"/>
        <w:ind w:firstLine="709"/>
        <w:jc w:val="both"/>
        <w:rPr>
          <w:color w:val="000000" w:themeColor="text1"/>
        </w:rPr>
      </w:pPr>
      <w:r w:rsidRPr="00D855F2">
        <w:rPr>
          <w:color w:val="000000" w:themeColor="text1"/>
        </w:rPr>
        <w:t xml:space="preserve">1. </w:t>
      </w:r>
      <w:r w:rsidR="00914968" w:rsidRPr="00D855F2">
        <w:rPr>
          <w:color w:val="000000" w:themeColor="text1"/>
        </w:rPr>
        <w:t xml:space="preserve">Tại </w:t>
      </w:r>
      <w:r w:rsidR="0057202B" w:rsidRPr="00D855F2">
        <w:rPr>
          <w:color w:val="000000" w:themeColor="text1"/>
        </w:rPr>
        <w:t>b</w:t>
      </w:r>
      <w:r w:rsidR="00914968" w:rsidRPr="00D855F2">
        <w:rPr>
          <w:color w:val="000000" w:themeColor="text1"/>
        </w:rPr>
        <w:t>ộ,</w:t>
      </w:r>
      <w:r w:rsidR="00006023" w:rsidRPr="00D855F2">
        <w:rPr>
          <w:color w:val="000000" w:themeColor="text1"/>
        </w:rPr>
        <w:t xml:space="preserve"> cơ quan ngang bộ, </w:t>
      </w:r>
      <w:r w:rsidR="00346DBE" w:rsidRPr="00D855F2">
        <w:rPr>
          <w:color w:val="000000" w:themeColor="text1"/>
        </w:rPr>
        <w:t xml:space="preserve">trên cơ sở phương án nhân sự </w:t>
      </w:r>
      <w:r w:rsidR="008756A4" w:rsidRPr="00D855F2">
        <w:rPr>
          <w:color w:val="000000" w:themeColor="text1"/>
        </w:rPr>
        <w:t>theo đề xuất của</w:t>
      </w:r>
      <w:r w:rsidR="00006023" w:rsidRPr="00D855F2">
        <w:rPr>
          <w:color w:val="000000" w:themeColor="text1"/>
        </w:rPr>
        <w:t>c</w:t>
      </w:r>
      <w:r w:rsidR="00914968" w:rsidRPr="00D855F2">
        <w:rPr>
          <w:color w:val="000000" w:themeColor="text1"/>
        </w:rPr>
        <w:t xml:space="preserve">ác </w:t>
      </w:r>
      <w:r w:rsidR="00006023" w:rsidRPr="00D855F2">
        <w:rPr>
          <w:color w:val="000000" w:themeColor="text1"/>
        </w:rPr>
        <w:t xml:space="preserve">Tổng cục hoặc tương đương, </w:t>
      </w:r>
      <w:r w:rsidR="0052059C" w:rsidRPr="00D855F2">
        <w:rPr>
          <w:color w:val="000000" w:themeColor="text1"/>
        </w:rPr>
        <w:t>Cục</w:t>
      </w:r>
      <w:r w:rsidR="00006023" w:rsidRPr="00D855F2">
        <w:rPr>
          <w:color w:val="000000" w:themeColor="text1"/>
        </w:rPr>
        <w:t xml:space="preserve">, </w:t>
      </w:r>
      <w:r w:rsidR="0052059C" w:rsidRPr="00D855F2">
        <w:rPr>
          <w:color w:val="000000" w:themeColor="text1"/>
        </w:rPr>
        <w:t>Vụ</w:t>
      </w:r>
      <w:r w:rsidR="008756A4" w:rsidRPr="00D855F2">
        <w:rPr>
          <w:color w:val="000000" w:themeColor="text1"/>
        </w:rPr>
        <w:t xml:space="preserve">, đơn vị trực thuộc </w:t>
      </w:r>
      <w:r w:rsidR="0057202B" w:rsidRPr="00D855F2">
        <w:rPr>
          <w:color w:val="000000" w:themeColor="text1"/>
        </w:rPr>
        <w:t>b</w:t>
      </w:r>
      <w:r w:rsidR="008756A4" w:rsidRPr="00D855F2">
        <w:rPr>
          <w:color w:val="000000" w:themeColor="text1"/>
        </w:rPr>
        <w:t>ộ,</w:t>
      </w:r>
      <w:r w:rsidR="00346DBE" w:rsidRPr="00D855F2">
        <w:rPr>
          <w:color w:val="000000" w:themeColor="text1"/>
        </w:rPr>
        <w:t xml:space="preserve"> Văn phòng </w:t>
      </w:r>
      <w:r w:rsidR="0057202B" w:rsidRPr="00D855F2">
        <w:rPr>
          <w:color w:val="000000" w:themeColor="text1"/>
        </w:rPr>
        <w:t>b</w:t>
      </w:r>
      <w:r w:rsidR="00346DBE" w:rsidRPr="00D855F2">
        <w:rPr>
          <w:color w:val="000000" w:themeColor="text1"/>
        </w:rPr>
        <w:t>ộ tổng hợp, trình Bộ trưởng</w:t>
      </w:r>
      <w:r w:rsidR="0057202B" w:rsidRPr="00D855F2">
        <w:rPr>
          <w:color w:val="000000" w:themeColor="text1"/>
        </w:rPr>
        <w:t>, Thủ trưởng cơ quan ngang bộ</w:t>
      </w:r>
      <w:r w:rsidR="00346DBE" w:rsidRPr="00D855F2">
        <w:rPr>
          <w:color w:val="000000" w:themeColor="text1"/>
        </w:rPr>
        <w:t xml:space="preserve"> phê duyệt danh sách nhân sự được cử ra </w:t>
      </w:r>
      <w:r w:rsidR="00D5518C" w:rsidRPr="00D855F2">
        <w:rPr>
          <w:color w:val="000000" w:themeColor="text1"/>
        </w:rPr>
        <w:t>Bộ phận Tiếp nhận và Trả kết quả</w:t>
      </w:r>
      <w:r w:rsidR="00346DBE" w:rsidRPr="00D855F2">
        <w:rPr>
          <w:color w:val="000000" w:themeColor="text1"/>
        </w:rPr>
        <w:t xml:space="preserve"> và theo dõi việc thực hiện. </w:t>
      </w:r>
      <w:r w:rsidR="00346DBE" w:rsidRPr="00D855F2">
        <w:rPr>
          <w:color w:val="000000" w:themeColor="text1"/>
        </w:rPr>
        <w:lastRenderedPageBreak/>
        <w:t>Ph</w:t>
      </w:r>
      <w:r w:rsidR="00914968" w:rsidRPr="00D855F2">
        <w:rPr>
          <w:color w:val="000000" w:themeColor="text1"/>
        </w:rPr>
        <w:t>ương án nhân sự</w:t>
      </w:r>
      <w:r w:rsidR="00346DBE" w:rsidRPr="00D855F2">
        <w:rPr>
          <w:color w:val="000000" w:themeColor="text1"/>
        </w:rPr>
        <w:t xml:space="preserve"> do các đơn vị xây dựng </w:t>
      </w:r>
      <w:r w:rsidR="00914968" w:rsidRPr="00D855F2">
        <w:rPr>
          <w:color w:val="000000" w:themeColor="text1"/>
        </w:rPr>
        <w:t xml:space="preserve">bao gồm </w:t>
      </w:r>
      <w:r w:rsidR="00346DBE" w:rsidRPr="00D855F2">
        <w:rPr>
          <w:color w:val="000000" w:themeColor="text1"/>
        </w:rPr>
        <w:t xml:space="preserve">danh sách </w:t>
      </w:r>
      <w:r w:rsidR="00914968" w:rsidRPr="00D855F2">
        <w:rPr>
          <w:color w:val="000000" w:themeColor="text1"/>
        </w:rPr>
        <w:t>nhân sự chính thức, nhân sự dự phòng,</w:t>
      </w:r>
      <w:r w:rsidR="00E80D73" w:rsidRPr="00D855F2">
        <w:rPr>
          <w:color w:val="000000" w:themeColor="text1"/>
        </w:rPr>
        <w:t xml:space="preserve"> nhiệm vụ cụ thể,</w:t>
      </w:r>
      <w:r w:rsidR="00914968" w:rsidRPr="00D855F2">
        <w:rPr>
          <w:color w:val="000000" w:themeColor="text1"/>
        </w:rPr>
        <w:t xml:space="preserve"> thời gian cử dự kiến</w:t>
      </w:r>
      <w:r w:rsidR="00006023" w:rsidRPr="00D855F2">
        <w:rPr>
          <w:color w:val="000000" w:themeColor="text1"/>
        </w:rPr>
        <w:t>.</w:t>
      </w:r>
    </w:p>
    <w:p w:rsidR="00DA5D9B" w:rsidRPr="00D855F2" w:rsidRDefault="00006023" w:rsidP="00D855F2">
      <w:pPr>
        <w:tabs>
          <w:tab w:val="left" w:pos="709"/>
        </w:tabs>
        <w:spacing w:after="120" w:line="360" w:lineRule="exact"/>
        <w:ind w:firstLine="709"/>
        <w:jc w:val="both"/>
        <w:rPr>
          <w:color w:val="000000" w:themeColor="text1"/>
        </w:rPr>
      </w:pPr>
      <w:r w:rsidRPr="00D855F2">
        <w:rPr>
          <w:color w:val="000000" w:themeColor="text1"/>
        </w:rPr>
        <w:t xml:space="preserve">Trường hợp tổ chức </w:t>
      </w:r>
      <w:r w:rsidR="00D5518C" w:rsidRPr="00D855F2">
        <w:rPr>
          <w:color w:val="000000" w:themeColor="text1"/>
        </w:rPr>
        <w:t>Bộ phận Tiếp nhận và Trả kết quả</w:t>
      </w:r>
      <w:r w:rsidRPr="00D855F2">
        <w:rPr>
          <w:color w:val="000000" w:themeColor="text1"/>
        </w:rPr>
        <w:t xml:space="preserve"> tại Tổng cục hoặc tương đương, Cục thì người đứng đầu đơn vị </w:t>
      </w:r>
      <w:r w:rsidR="00346DBE" w:rsidRPr="00D855F2">
        <w:rPr>
          <w:color w:val="000000" w:themeColor="text1"/>
        </w:rPr>
        <w:t>phê duyệt</w:t>
      </w:r>
      <w:r w:rsidRPr="00D855F2">
        <w:rPr>
          <w:color w:val="000000" w:themeColor="text1"/>
        </w:rPr>
        <w:t xml:space="preserve"> danh sách </w:t>
      </w:r>
      <w:r w:rsidR="00E06EDF" w:rsidRPr="00D855F2">
        <w:rPr>
          <w:color w:val="000000" w:themeColor="text1"/>
        </w:rPr>
        <w:t>nhân sự</w:t>
      </w:r>
      <w:r w:rsidR="00625C89" w:rsidRPr="00D855F2">
        <w:rPr>
          <w:color w:val="000000" w:themeColor="text1"/>
        </w:rPr>
        <w:t xml:space="preserve">được cử ra </w:t>
      </w:r>
      <w:r w:rsidR="00D5518C" w:rsidRPr="00D855F2">
        <w:rPr>
          <w:color w:val="000000" w:themeColor="text1"/>
        </w:rPr>
        <w:t>Bộ phận Tiếp nhận và Trả kết quả</w:t>
      </w:r>
      <w:r w:rsidR="00625C89" w:rsidRPr="00D855F2">
        <w:rPr>
          <w:color w:val="000000" w:themeColor="text1"/>
        </w:rPr>
        <w:t xml:space="preserve">. </w:t>
      </w:r>
    </w:p>
    <w:p w:rsidR="00914968" w:rsidRPr="00D855F2" w:rsidRDefault="00DA5D9B" w:rsidP="00D855F2">
      <w:pPr>
        <w:tabs>
          <w:tab w:val="left" w:pos="709"/>
        </w:tabs>
        <w:spacing w:after="120" w:line="360" w:lineRule="exact"/>
        <w:ind w:firstLine="709"/>
        <w:jc w:val="both"/>
        <w:rPr>
          <w:color w:val="000000" w:themeColor="text1"/>
        </w:rPr>
      </w:pPr>
      <w:r w:rsidRPr="00D855F2">
        <w:rPr>
          <w:color w:val="000000" w:themeColor="text1"/>
        </w:rPr>
        <w:t xml:space="preserve">2. </w:t>
      </w:r>
      <w:r w:rsidR="00914968" w:rsidRPr="00D855F2">
        <w:rPr>
          <w:color w:val="000000" w:themeColor="text1"/>
        </w:rPr>
        <w:t xml:space="preserve">Tại </w:t>
      </w:r>
      <w:r w:rsidRPr="00D855F2">
        <w:rPr>
          <w:color w:val="000000" w:themeColor="text1"/>
        </w:rPr>
        <w:t xml:space="preserve">cấp tỉnh, </w:t>
      </w:r>
      <w:r w:rsidR="00346DBE" w:rsidRPr="00D855F2">
        <w:rPr>
          <w:color w:val="000000" w:themeColor="text1"/>
        </w:rPr>
        <w:t xml:space="preserve">trên cơ sở phương án nhân sự </w:t>
      </w:r>
      <w:r w:rsidR="00BA607E" w:rsidRPr="00D855F2">
        <w:rPr>
          <w:color w:val="000000" w:themeColor="text1"/>
        </w:rPr>
        <w:t>theo đề xuất của</w:t>
      </w:r>
      <w:r w:rsidRPr="00D855F2">
        <w:rPr>
          <w:color w:val="000000" w:themeColor="text1"/>
        </w:rPr>
        <w:t>các cơ quan chuyên môn cấp tỉnh</w:t>
      </w:r>
      <w:r w:rsidR="00BA607E" w:rsidRPr="00D855F2">
        <w:rPr>
          <w:color w:val="000000" w:themeColor="text1"/>
        </w:rPr>
        <w:t xml:space="preserve"> (</w:t>
      </w:r>
      <w:r w:rsidR="00D13550" w:rsidRPr="00D855F2">
        <w:rPr>
          <w:color w:val="000000" w:themeColor="text1"/>
        </w:rPr>
        <w:t>bao gồm danh sách nhân sự chính thức, nhân sự dự phòng, nhiệm vụ cụ thể, thời gian cử dự kiến</w:t>
      </w:r>
      <w:r w:rsidR="00BA607E" w:rsidRPr="00D855F2">
        <w:rPr>
          <w:color w:val="000000" w:themeColor="text1"/>
        </w:rPr>
        <w:t>)</w:t>
      </w:r>
      <w:r w:rsidR="00346DBE" w:rsidRPr="00D855F2">
        <w:rPr>
          <w:color w:val="000000" w:themeColor="text1"/>
        </w:rPr>
        <w:t>,</w:t>
      </w:r>
      <w:r w:rsidRPr="00D855F2">
        <w:rPr>
          <w:color w:val="000000" w:themeColor="text1"/>
        </w:rPr>
        <w:t xml:space="preserve"> Văn phòng </w:t>
      </w:r>
      <w:r w:rsidR="00863835" w:rsidRPr="00D855F2">
        <w:rPr>
          <w:color w:val="000000" w:themeColor="text1"/>
        </w:rPr>
        <w:t>Ủy ban nhân dân</w:t>
      </w:r>
      <w:r w:rsidRPr="00D855F2">
        <w:rPr>
          <w:color w:val="000000" w:themeColor="text1"/>
        </w:rPr>
        <w:t xml:space="preserve"> tỉnh tổng hợp, trình </w:t>
      </w:r>
      <w:r w:rsidR="007D1656" w:rsidRPr="00D855F2">
        <w:rPr>
          <w:color w:val="000000" w:themeColor="text1"/>
        </w:rPr>
        <w:t>Chủ tịch Ủy ban nhân dân cấp tỉnh</w:t>
      </w:r>
      <w:r w:rsidR="00346DBE" w:rsidRPr="00D855F2">
        <w:rPr>
          <w:color w:val="000000" w:themeColor="text1"/>
        </w:rPr>
        <w:t>phê duyệt</w:t>
      </w:r>
      <w:r w:rsidRPr="00D855F2">
        <w:rPr>
          <w:color w:val="000000" w:themeColor="text1"/>
        </w:rPr>
        <w:t xml:space="preserve"> danh sách </w:t>
      </w:r>
      <w:r w:rsidR="00346DBE" w:rsidRPr="00D855F2">
        <w:rPr>
          <w:color w:val="000000" w:themeColor="text1"/>
        </w:rPr>
        <w:t>nhân sự</w:t>
      </w:r>
      <w:r w:rsidRPr="00D855F2">
        <w:rPr>
          <w:color w:val="000000" w:themeColor="text1"/>
        </w:rPr>
        <w:t xml:space="preserve"> được cử ra </w:t>
      </w:r>
      <w:r w:rsidR="0057202B" w:rsidRPr="00D855F2">
        <w:rPr>
          <w:color w:val="000000" w:themeColor="text1"/>
        </w:rPr>
        <w:t>Trung tâm Phục vụ</w:t>
      </w:r>
      <w:r w:rsidRPr="00D855F2">
        <w:rPr>
          <w:color w:val="000000" w:themeColor="text1"/>
        </w:rPr>
        <w:t xml:space="preserve"> hành chính công.</w:t>
      </w:r>
    </w:p>
    <w:p w:rsidR="00AA1CEF" w:rsidRPr="00D855F2" w:rsidRDefault="00034E5E" w:rsidP="00D855F2">
      <w:pPr>
        <w:tabs>
          <w:tab w:val="left" w:pos="709"/>
        </w:tabs>
        <w:spacing w:after="120" w:line="360" w:lineRule="exact"/>
        <w:ind w:firstLine="709"/>
        <w:jc w:val="both"/>
        <w:rPr>
          <w:color w:val="000000" w:themeColor="text1"/>
        </w:rPr>
      </w:pPr>
      <w:r w:rsidRPr="00D855F2">
        <w:rPr>
          <w:color w:val="000000" w:themeColor="text1"/>
        </w:rPr>
        <w:t>Giám đốc, Phó Giám đốc</w:t>
      </w:r>
      <w:r w:rsidR="0057202B" w:rsidRPr="00D855F2">
        <w:rPr>
          <w:color w:val="000000" w:themeColor="text1"/>
        </w:rPr>
        <w:t>Trung tâm Phục vụ</w:t>
      </w:r>
      <w:r w:rsidR="00AA1CEF" w:rsidRPr="00D855F2">
        <w:rPr>
          <w:color w:val="000000" w:themeColor="text1"/>
        </w:rPr>
        <w:t xml:space="preserve"> hành chính công do Chủ tịch Ủy ban nhân dân cấp tỉnh bổ nhiệm,</w:t>
      </w:r>
      <w:r w:rsidR="00AD0C35" w:rsidRPr="00D855F2">
        <w:rPr>
          <w:color w:val="000000" w:themeColor="text1"/>
        </w:rPr>
        <w:t xml:space="preserve"> trong đó 01 Phó Giám đốc</w:t>
      </w:r>
      <w:r w:rsidRPr="00D855F2">
        <w:rPr>
          <w:color w:val="000000" w:themeColor="text1"/>
        </w:rPr>
        <w:t xml:space="preserve"> Trung tâm là </w:t>
      </w:r>
      <w:r w:rsidR="00D13550" w:rsidRPr="00D855F2">
        <w:rPr>
          <w:color w:val="000000" w:themeColor="text1"/>
        </w:rPr>
        <w:t xml:space="preserve">lãnh đạo </w:t>
      </w:r>
      <w:r w:rsidRPr="00D855F2">
        <w:rPr>
          <w:color w:val="000000" w:themeColor="text1"/>
        </w:rPr>
        <w:t>phòng</w:t>
      </w:r>
      <w:r w:rsidR="00D13550" w:rsidRPr="00D855F2">
        <w:rPr>
          <w:color w:val="000000" w:themeColor="text1"/>
        </w:rPr>
        <w:t xml:space="preserve"> phụ trách công tác k</w:t>
      </w:r>
      <w:r w:rsidRPr="00D855F2">
        <w:rPr>
          <w:color w:val="000000" w:themeColor="text1"/>
        </w:rPr>
        <w:t xml:space="preserve">iểm soát thủ tục hành chính </w:t>
      </w:r>
      <w:r w:rsidR="00D13550" w:rsidRPr="00D855F2">
        <w:rPr>
          <w:color w:val="000000" w:themeColor="text1"/>
        </w:rPr>
        <w:t>thuộc Văn phòng Ủy ban nhân dân cấp tỉnh</w:t>
      </w:r>
      <w:r w:rsidRPr="00D855F2">
        <w:rPr>
          <w:color w:val="000000" w:themeColor="text1"/>
        </w:rPr>
        <w:t>.</w:t>
      </w:r>
    </w:p>
    <w:p w:rsidR="00DA5D9B" w:rsidRPr="00D855F2" w:rsidRDefault="00DA5D9B" w:rsidP="00D855F2">
      <w:pPr>
        <w:tabs>
          <w:tab w:val="left" w:pos="709"/>
        </w:tabs>
        <w:spacing w:after="120" w:line="360" w:lineRule="exact"/>
        <w:ind w:firstLine="709"/>
        <w:jc w:val="both"/>
        <w:rPr>
          <w:color w:val="000000" w:themeColor="text1"/>
        </w:rPr>
      </w:pPr>
      <w:r w:rsidRPr="00D855F2">
        <w:rPr>
          <w:color w:val="000000" w:themeColor="text1"/>
        </w:rPr>
        <w:t xml:space="preserve">Trường hợp cấp tỉnh chưa thành lập </w:t>
      </w:r>
      <w:r w:rsidR="0057202B" w:rsidRPr="00D855F2">
        <w:rPr>
          <w:color w:val="000000" w:themeColor="text1"/>
        </w:rPr>
        <w:t>Trung tâm Phục vụ</w:t>
      </w:r>
      <w:r w:rsidRPr="00D855F2">
        <w:rPr>
          <w:color w:val="000000" w:themeColor="text1"/>
        </w:rPr>
        <w:t xml:space="preserve"> hành chính công, người đứng đầu cơ quan chuyên môn</w:t>
      </w:r>
      <w:r w:rsidR="00346DBE" w:rsidRPr="00D855F2">
        <w:rPr>
          <w:color w:val="000000" w:themeColor="text1"/>
        </w:rPr>
        <w:t xml:space="preserve"> cấp tỉnh</w:t>
      </w:r>
      <w:r w:rsidRPr="00D855F2">
        <w:rPr>
          <w:color w:val="000000" w:themeColor="text1"/>
        </w:rPr>
        <w:t xml:space="preserve"> quyết định danh sách </w:t>
      </w:r>
      <w:r w:rsidR="00D96FC5" w:rsidRPr="00D855F2">
        <w:rPr>
          <w:color w:val="000000" w:themeColor="text1"/>
        </w:rPr>
        <w:t xml:space="preserve">nhân sự </w:t>
      </w:r>
      <w:r w:rsidRPr="00D855F2">
        <w:rPr>
          <w:color w:val="000000" w:themeColor="text1"/>
        </w:rPr>
        <w:t xml:space="preserve">được cử ra </w:t>
      </w:r>
      <w:r w:rsidR="00D5518C" w:rsidRPr="00D855F2">
        <w:rPr>
          <w:color w:val="000000" w:themeColor="text1"/>
        </w:rPr>
        <w:t>Bộ phận Tiếp nhận và Trả kết quả</w:t>
      </w:r>
      <w:r w:rsidRPr="00D855F2">
        <w:rPr>
          <w:color w:val="000000" w:themeColor="text1"/>
        </w:rPr>
        <w:t xml:space="preserve"> tại cơ quan chuyên môn.</w:t>
      </w:r>
    </w:p>
    <w:p w:rsidR="00E80D73" w:rsidRPr="00D855F2" w:rsidRDefault="00DA5D9B" w:rsidP="00D855F2">
      <w:pPr>
        <w:tabs>
          <w:tab w:val="left" w:pos="709"/>
        </w:tabs>
        <w:spacing w:after="120" w:line="360" w:lineRule="exact"/>
        <w:ind w:firstLine="709"/>
        <w:jc w:val="both"/>
        <w:rPr>
          <w:color w:val="000000" w:themeColor="text1"/>
        </w:rPr>
      </w:pPr>
      <w:r w:rsidRPr="00D855F2">
        <w:rPr>
          <w:color w:val="000000" w:themeColor="text1"/>
        </w:rPr>
        <w:t>3. Tại cấp huyện</w:t>
      </w:r>
    </w:p>
    <w:p w:rsidR="00E80D73" w:rsidRPr="00D855F2" w:rsidRDefault="00E80D73" w:rsidP="00D855F2">
      <w:pPr>
        <w:tabs>
          <w:tab w:val="left" w:pos="709"/>
        </w:tabs>
        <w:spacing w:after="120" w:line="360" w:lineRule="exact"/>
        <w:ind w:firstLine="709"/>
        <w:jc w:val="both"/>
        <w:rPr>
          <w:color w:val="000000" w:themeColor="text1"/>
        </w:rPr>
      </w:pPr>
      <w:r w:rsidRPr="00D855F2">
        <w:rPr>
          <w:color w:val="000000" w:themeColor="text1"/>
        </w:rPr>
        <w:t xml:space="preserve">Phòng, ban chuyên môn cấp huyện xây dựng phương án nhân sự gửi Văn phòng Hội đồng nhân dân, Ủy ban nhân dân cấp huyện tổng hợp danh sách </w:t>
      </w:r>
      <w:r w:rsidR="00D96FC5" w:rsidRPr="00D855F2">
        <w:rPr>
          <w:color w:val="000000" w:themeColor="text1"/>
        </w:rPr>
        <w:t>nhân sự</w:t>
      </w:r>
      <w:r w:rsidRPr="00D855F2">
        <w:rPr>
          <w:color w:val="000000" w:themeColor="text1"/>
        </w:rPr>
        <w:t xml:space="preserve"> cử </w:t>
      </w:r>
      <w:r w:rsidR="00AA1CEF" w:rsidRPr="00D855F2">
        <w:rPr>
          <w:color w:val="000000" w:themeColor="text1"/>
        </w:rPr>
        <w:t xml:space="preserve">đến </w:t>
      </w:r>
      <w:r w:rsidR="00D5518C" w:rsidRPr="00D855F2">
        <w:rPr>
          <w:color w:val="000000" w:themeColor="text1"/>
        </w:rPr>
        <w:t>Bộ phận Tiếp nhận và Trả kết quả</w:t>
      </w:r>
      <w:r w:rsidR="00AA1CEF" w:rsidRPr="00D855F2">
        <w:rPr>
          <w:color w:val="000000" w:themeColor="text1"/>
        </w:rPr>
        <w:t xml:space="preserve"> trình Chủ tịch Ủy ban nhân dân cấp huyện phê duyệt.</w:t>
      </w:r>
    </w:p>
    <w:p w:rsidR="00D13550" w:rsidRPr="00D855F2" w:rsidRDefault="00D13550" w:rsidP="00D855F2">
      <w:pPr>
        <w:tabs>
          <w:tab w:val="left" w:pos="709"/>
        </w:tabs>
        <w:spacing w:after="120" w:line="360" w:lineRule="exact"/>
        <w:ind w:firstLine="709"/>
        <w:jc w:val="both"/>
        <w:rPr>
          <w:color w:val="000000" w:themeColor="text1"/>
        </w:rPr>
      </w:pPr>
      <w:r w:rsidRPr="00D855F2">
        <w:rPr>
          <w:color w:val="000000" w:themeColor="text1"/>
        </w:rPr>
        <w:t xml:space="preserve">Người đứng đầu </w:t>
      </w:r>
      <w:r w:rsidR="00D5518C" w:rsidRPr="00D855F2">
        <w:rPr>
          <w:color w:val="000000" w:themeColor="text1"/>
        </w:rPr>
        <w:t>Bộ phận Tiếp nhận và Trả kết quả</w:t>
      </w:r>
      <w:r w:rsidR="00D96FC5" w:rsidRPr="00D855F2">
        <w:rPr>
          <w:color w:val="000000" w:themeColor="text1"/>
        </w:rPr>
        <w:t xml:space="preserve"> cấp huyện là l</w:t>
      </w:r>
      <w:r w:rsidRPr="00D855F2">
        <w:rPr>
          <w:color w:val="000000" w:themeColor="text1"/>
        </w:rPr>
        <w:t>ãnh đạo Văn phòng Hội đồng nhân dân, Ủy ban nhân dân cấp huyện và là đầu mối theo dõi công tác kiểm soát thủ tục hành chính.</w:t>
      </w:r>
    </w:p>
    <w:p w:rsidR="00AA1CEF" w:rsidRPr="00D855F2" w:rsidRDefault="00AA1CEF" w:rsidP="00D855F2">
      <w:pPr>
        <w:tabs>
          <w:tab w:val="left" w:pos="709"/>
        </w:tabs>
        <w:spacing w:after="120" w:line="360" w:lineRule="exact"/>
        <w:ind w:firstLine="709"/>
        <w:jc w:val="both"/>
        <w:rPr>
          <w:color w:val="000000" w:themeColor="text1"/>
        </w:rPr>
      </w:pPr>
      <w:r w:rsidRPr="00D855F2">
        <w:rPr>
          <w:color w:val="000000" w:themeColor="text1"/>
        </w:rPr>
        <w:t>4. Tại cấp xã</w:t>
      </w:r>
    </w:p>
    <w:p w:rsidR="00AA1CEF" w:rsidRPr="00D855F2" w:rsidRDefault="00AA1CEF" w:rsidP="00D855F2">
      <w:pPr>
        <w:tabs>
          <w:tab w:val="left" w:pos="709"/>
        </w:tabs>
        <w:spacing w:after="120" w:line="360" w:lineRule="exact"/>
        <w:ind w:firstLine="709"/>
        <w:jc w:val="both"/>
        <w:rPr>
          <w:color w:val="000000" w:themeColor="text1"/>
        </w:rPr>
      </w:pPr>
      <w:r w:rsidRPr="00D855F2">
        <w:rPr>
          <w:color w:val="000000" w:themeColor="text1"/>
        </w:rPr>
        <w:t xml:space="preserve">Chủ tịch Ủy ban nhân dân cấp xã phê duyệt danh sách </w:t>
      </w:r>
      <w:r w:rsidR="00D96FC5" w:rsidRPr="00D855F2">
        <w:rPr>
          <w:color w:val="000000" w:themeColor="text1"/>
        </w:rPr>
        <w:t>nhân sự</w:t>
      </w:r>
      <w:r w:rsidRPr="00D855F2">
        <w:rPr>
          <w:color w:val="000000" w:themeColor="text1"/>
        </w:rPr>
        <w:t xml:space="preserve"> được cử ra thực hiện tại </w:t>
      </w:r>
      <w:r w:rsidR="00D5518C" w:rsidRPr="00D855F2">
        <w:rPr>
          <w:color w:val="000000" w:themeColor="text1"/>
        </w:rPr>
        <w:t>Bộ phận Tiếp nhận và Trả kết quả</w:t>
      </w:r>
      <w:r w:rsidRPr="00D855F2">
        <w:rPr>
          <w:color w:val="000000" w:themeColor="text1"/>
        </w:rPr>
        <w:t xml:space="preserve"> cấp xã.</w:t>
      </w:r>
    </w:p>
    <w:p w:rsidR="002019D9" w:rsidRPr="00D855F2" w:rsidRDefault="002019D9" w:rsidP="00D855F2">
      <w:pPr>
        <w:tabs>
          <w:tab w:val="left" w:pos="709"/>
        </w:tabs>
        <w:spacing w:after="120" w:line="360" w:lineRule="exact"/>
        <w:ind w:firstLine="709"/>
        <w:jc w:val="both"/>
        <w:rPr>
          <w:color w:val="000000" w:themeColor="text1"/>
        </w:rPr>
      </w:pPr>
      <w:r w:rsidRPr="00D855F2">
        <w:rPr>
          <w:color w:val="000000" w:themeColor="text1"/>
        </w:rPr>
        <w:t>5. Tại cơ quan trung ương tổ chức theo ngành dọc tại địa phương</w:t>
      </w:r>
    </w:p>
    <w:p w:rsidR="002019D9" w:rsidRPr="00D855F2" w:rsidRDefault="002019D9" w:rsidP="00D855F2">
      <w:pPr>
        <w:tabs>
          <w:tab w:val="left" w:pos="709"/>
        </w:tabs>
        <w:spacing w:after="120" w:line="360" w:lineRule="exact"/>
        <w:ind w:firstLine="709"/>
        <w:jc w:val="both"/>
        <w:rPr>
          <w:color w:val="000000" w:themeColor="text1"/>
        </w:rPr>
      </w:pPr>
      <w:r w:rsidRPr="00D855F2">
        <w:rPr>
          <w:color w:val="000000" w:themeColor="text1"/>
        </w:rPr>
        <w:t xml:space="preserve">Người đứng đầu cơ quan tổ chức theo ngành dọc tại cấp tỉnh, huyện chủ động xây dựng phương án nhân sự cử làm việc tại </w:t>
      </w:r>
      <w:r w:rsidR="00D5518C" w:rsidRPr="00D855F2">
        <w:rPr>
          <w:color w:val="000000" w:themeColor="text1"/>
        </w:rPr>
        <w:t>Bộ phận Tiếp nhận và Trả kết quả</w:t>
      </w:r>
      <w:r w:rsidRPr="00D855F2">
        <w:rPr>
          <w:color w:val="000000" w:themeColor="text1"/>
        </w:rPr>
        <w:t xml:space="preserve"> của cơ quan và quyết định danh sách </w:t>
      </w:r>
      <w:r w:rsidR="00D96FC5" w:rsidRPr="00D855F2">
        <w:rPr>
          <w:color w:val="000000" w:themeColor="text1"/>
        </w:rPr>
        <w:t>nhân sự</w:t>
      </w:r>
      <w:r w:rsidRPr="00D855F2">
        <w:rPr>
          <w:color w:val="000000" w:themeColor="text1"/>
        </w:rPr>
        <w:t xml:space="preserve"> được cử ra </w:t>
      </w:r>
      <w:r w:rsidR="0057202B" w:rsidRPr="00D855F2">
        <w:rPr>
          <w:color w:val="000000" w:themeColor="text1"/>
        </w:rPr>
        <w:t>Trung tâm Phục vụ</w:t>
      </w:r>
      <w:r w:rsidRPr="00D855F2">
        <w:rPr>
          <w:color w:val="000000" w:themeColor="text1"/>
        </w:rPr>
        <w:t xml:space="preserve"> hành chính công cấp tỉnh, </w:t>
      </w:r>
      <w:r w:rsidR="00D5518C" w:rsidRPr="00D855F2">
        <w:rPr>
          <w:color w:val="000000" w:themeColor="text1"/>
        </w:rPr>
        <w:t>Bộ phận Tiếp nhận và Trả kết quả</w:t>
      </w:r>
      <w:r w:rsidRPr="00D855F2">
        <w:rPr>
          <w:color w:val="000000" w:themeColor="text1"/>
        </w:rPr>
        <w:t xml:space="preserve"> cấp huyện để tiếp nhận, giải quyết thủ tục hành chính thuộc thẩm quyền quy định tại </w:t>
      </w:r>
      <w:r w:rsidR="00D96FC5" w:rsidRPr="00D855F2">
        <w:rPr>
          <w:color w:val="000000" w:themeColor="text1"/>
        </w:rPr>
        <w:t xml:space="preserve">các </w:t>
      </w:r>
      <w:r w:rsidR="00D5518C" w:rsidRPr="00D855F2">
        <w:rPr>
          <w:color w:val="000000" w:themeColor="text1"/>
        </w:rPr>
        <w:t>k</w:t>
      </w:r>
      <w:r w:rsidRPr="00D855F2">
        <w:rPr>
          <w:color w:val="000000" w:themeColor="text1"/>
        </w:rPr>
        <w:t xml:space="preserve">hoản 2, 3 </w:t>
      </w:r>
      <w:r w:rsidR="00D5518C" w:rsidRPr="00D855F2">
        <w:rPr>
          <w:color w:val="000000" w:themeColor="text1"/>
        </w:rPr>
        <w:t>Đ</w:t>
      </w:r>
      <w:r w:rsidRPr="00D855F2">
        <w:rPr>
          <w:color w:val="000000" w:themeColor="text1"/>
        </w:rPr>
        <w:t>iều 14 Nghị định số 61/2018/NĐ-CP.</w:t>
      </w:r>
    </w:p>
    <w:p w:rsidR="00914968" w:rsidRPr="00D855F2" w:rsidRDefault="00914968" w:rsidP="00D855F2">
      <w:pPr>
        <w:tabs>
          <w:tab w:val="left" w:pos="709"/>
        </w:tabs>
        <w:spacing w:after="140" w:line="360" w:lineRule="exact"/>
        <w:ind w:firstLine="709"/>
        <w:jc w:val="both"/>
        <w:rPr>
          <w:b/>
          <w:color w:val="000000" w:themeColor="text1"/>
        </w:rPr>
      </w:pPr>
      <w:r w:rsidRPr="00D855F2">
        <w:rPr>
          <w:b/>
          <w:color w:val="000000" w:themeColor="text1"/>
        </w:rPr>
        <w:lastRenderedPageBreak/>
        <w:t xml:space="preserve">Điều </w:t>
      </w:r>
      <w:r w:rsidR="00E242DE" w:rsidRPr="00D855F2">
        <w:rPr>
          <w:b/>
          <w:color w:val="000000" w:themeColor="text1"/>
        </w:rPr>
        <w:t>8</w:t>
      </w:r>
      <w:r w:rsidRPr="00D855F2">
        <w:rPr>
          <w:b/>
          <w:color w:val="000000" w:themeColor="text1"/>
        </w:rPr>
        <w:t xml:space="preserve">. </w:t>
      </w:r>
      <w:r w:rsidR="00E96DDA" w:rsidRPr="00D855F2">
        <w:rPr>
          <w:b/>
          <w:color w:val="000000" w:themeColor="text1"/>
        </w:rPr>
        <w:t>Xây dựng quy trình nội bộ, quy trình điện tử trong giải quyết thủ tục hành chính</w:t>
      </w:r>
    </w:p>
    <w:p w:rsidR="00BA607E" w:rsidRPr="00D855F2" w:rsidRDefault="00BA607E" w:rsidP="00D855F2">
      <w:pPr>
        <w:tabs>
          <w:tab w:val="left" w:pos="709"/>
        </w:tabs>
        <w:spacing w:after="140" w:line="360" w:lineRule="exact"/>
        <w:ind w:firstLine="709"/>
        <w:jc w:val="both"/>
        <w:rPr>
          <w:color w:val="000000" w:themeColor="text1"/>
          <w:lang w:val="vi-VN"/>
        </w:rPr>
      </w:pPr>
      <w:r w:rsidRPr="00D855F2">
        <w:rPr>
          <w:color w:val="000000" w:themeColor="text1"/>
        </w:rPr>
        <w:t>1. Nguyên tắc xây dựng quy trình nội bộ</w:t>
      </w:r>
      <w:r w:rsidR="00426147" w:rsidRPr="00D855F2">
        <w:rPr>
          <w:color w:val="000000" w:themeColor="text1"/>
          <w:lang w:val="vi-VN"/>
        </w:rPr>
        <w:t xml:space="preserve"> giải quyết thủ tục hành chính</w:t>
      </w:r>
    </w:p>
    <w:p w:rsidR="00BA607E" w:rsidRPr="00D855F2" w:rsidRDefault="00BA607E" w:rsidP="00D855F2">
      <w:pPr>
        <w:tabs>
          <w:tab w:val="left" w:pos="709"/>
        </w:tabs>
        <w:spacing w:after="140" w:line="360" w:lineRule="exact"/>
        <w:ind w:firstLine="709"/>
        <w:jc w:val="both"/>
        <w:rPr>
          <w:color w:val="000000" w:themeColor="text1"/>
        </w:rPr>
      </w:pPr>
      <w:r w:rsidRPr="00D855F2">
        <w:rPr>
          <w:color w:val="000000" w:themeColor="text1"/>
        </w:rPr>
        <w:t>a) Áp dụng Hệ thống quản lý chất lượng theo Tiêu chuẩn quốc gia vào hoạt động của các cơ quan, tổ chức thuộc hệ thống hành chính nhà nước</w:t>
      </w:r>
    </w:p>
    <w:p w:rsidR="00BA607E" w:rsidRPr="00D855F2" w:rsidRDefault="00BA607E" w:rsidP="00D855F2">
      <w:pPr>
        <w:tabs>
          <w:tab w:val="left" w:pos="709"/>
        </w:tabs>
        <w:spacing w:after="140" w:line="360" w:lineRule="exact"/>
        <w:ind w:firstLine="709"/>
        <w:jc w:val="both"/>
        <w:rPr>
          <w:color w:val="000000" w:themeColor="text1"/>
        </w:rPr>
      </w:pPr>
      <w:r w:rsidRPr="00D855F2">
        <w:rPr>
          <w:color w:val="000000" w:themeColor="text1"/>
        </w:rPr>
        <w:t xml:space="preserve">b) Bảo đảm phù hợp với quy định của pháp luật và thực tiễn triển khai tại cơ quan. </w:t>
      </w:r>
    </w:p>
    <w:p w:rsidR="00914968" w:rsidRPr="00D855F2" w:rsidRDefault="00BA607E" w:rsidP="00D855F2">
      <w:pPr>
        <w:tabs>
          <w:tab w:val="left" w:pos="709"/>
        </w:tabs>
        <w:spacing w:after="140" w:line="360" w:lineRule="exact"/>
        <w:ind w:firstLine="709"/>
        <w:jc w:val="both"/>
        <w:rPr>
          <w:color w:val="000000" w:themeColor="text1"/>
        </w:rPr>
      </w:pPr>
      <w:r w:rsidRPr="00D855F2">
        <w:rPr>
          <w:color w:val="000000" w:themeColor="text1"/>
        </w:rPr>
        <w:t xml:space="preserve">2. Xây dựng quy trình </w:t>
      </w:r>
      <w:r w:rsidR="00426147" w:rsidRPr="00D855F2">
        <w:rPr>
          <w:color w:val="000000" w:themeColor="text1"/>
          <w:lang w:val="vi-VN"/>
        </w:rPr>
        <w:t xml:space="preserve">nội bộgiải quyết thủ tục hành chính thuộc thẩm quyền tiếp nhận và giải quyết </w:t>
      </w:r>
      <w:r w:rsidRPr="00D855F2">
        <w:rPr>
          <w:color w:val="000000" w:themeColor="text1"/>
        </w:rPr>
        <w:t>c</w:t>
      </w:r>
      <w:r w:rsidR="00F1774C" w:rsidRPr="00D855F2">
        <w:rPr>
          <w:color w:val="000000" w:themeColor="text1"/>
        </w:rPr>
        <w:t xml:space="preserve">ấp </w:t>
      </w:r>
      <w:r w:rsidR="00D5518C" w:rsidRPr="00D855F2">
        <w:rPr>
          <w:color w:val="000000" w:themeColor="text1"/>
        </w:rPr>
        <w:t>b</w:t>
      </w:r>
      <w:r w:rsidR="00F1774C" w:rsidRPr="00D855F2">
        <w:rPr>
          <w:color w:val="000000" w:themeColor="text1"/>
        </w:rPr>
        <w:t>ộ</w:t>
      </w:r>
    </w:p>
    <w:p w:rsidR="00BC62EB" w:rsidRPr="00D855F2" w:rsidRDefault="00BC62EB" w:rsidP="00D855F2">
      <w:pPr>
        <w:tabs>
          <w:tab w:val="left" w:pos="709"/>
        </w:tabs>
        <w:spacing w:after="140" w:line="360" w:lineRule="exact"/>
        <w:ind w:firstLine="709"/>
        <w:jc w:val="both"/>
        <w:rPr>
          <w:color w:val="000000" w:themeColor="text1"/>
        </w:rPr>
      </w:pPr>
      <w:r w:rsidRPr="00D855F2">
        <w:rPr>
          <w:color w:val="000000" w:themeColor="text1"/>
        </w:rPr>
        <w:t xml:space="preserve">a) </w:t>
      </w:r>
      <w:r w:rsidR="00235EF2" w:rsidRPr="00D855F2">
        <w:rPr>
          <w:color w:val="000000" w:themeColor="text1"/>
        </w:rPr>
        <w:t>Cơ quan, đơn vị chuyên môn chủ trì</w:t>
      </w:r>
      <w:r w:rsidR="00AD0C35" w:rsidRPr="00D855F2">
        <w:rPr>
          <w:color w:val="000000" w:themeColor="text1"/>
        </w:rPr>
        <w:t xml:space="preserve"> phối hợp với các cơ quan, đơn vị có liên quan</w:t>
      </w:r>
      <w:r w:rsidR="0039385F" w:rsidRPr="00D855F2">
        <w:rPr>
          <w:color w:val="000000" w:themeColor="text1"/>
        </w:rPr>
        <w:t xml:space="preserve">rà soát, </w:t>
      </w:r>
      <w:r w:rsidR="00235EF2" w:rsidRPr="00D855F2">
        <w:rPr>
          <w:color w:val="000000" w:themeColor="text1"/>
        </w:rPr>
        <w:t>xây dựng</w:t>
      </w:r>
      <w:r w:rsidR="00AD0C35" w:rsidRPr="00D855F2">
        <w:rPr>
          <w:color w:val="000000" w:themeColor="text1"/>
        </w:rPr>
        <w:t>q</w:t>
      </w:r>
      <w:r w:rsidR="00983AA3" w:rsidRPr="00D855F2">
        <w:rPr>
          <w:color w:val="000000" w:themeColor="text1"/>
        </w:rPr>
        <w:t xml:space="preserve">uy trình </w:t>
      </w:r>
      <w:r w:rsidR="00CB2EEA" w:rsidRPr="00D855F2">
        <w:rPr>
          <w:color w:val="000000" w:themeColor="text1"/>
        </w:rPr>
        <w:t xml:space="preserve">nội bộ </w:t>
      </w:r>
      <w:r w:rsidR="00AD0C35" w:rsidRPr="00D855F2">
        <w:rPr>
          <w:color w:val="000000" w:themeColor="text1"/>
        </w:rPr>
        <w:t>giải quyết thủ tục hành chính</w:t>
      </w:r>
      <w:r w:rsidR="00ED39A3" w:rsidRPr="00D855F2">
        <w:rPr>
          <w:color w:val="000000" w:themeColor="text1"/>
        </w:rPr>
        <w:t xml:space="preserve">đối với toàn bộ các thủ tục hành chính thuộc phạm vi </w:t>
      </w:r>
      <w:r w:rsidR="005C4A3E" w:rsidRPr="00D855F2">
        <w:rPr>
          <w:color w:val="000000" w:themeColor="text1"/>
        </w:rPr>
        <w:t>giải quyết</w:t>
      </w:r>
      <w:r w:rsidRPr="00D855F2">
        <w:rPr>
          <w:color w:val="000000" w:themeColor="text1"/>
        </w:rPr>
        <w:t xml:space="preserve"> và gửi hồ sơ trình </w:t>
      </w:r>
      <w:r w:rsidRPr="00D855F2">
        <w:rPr>
          <w:color w:val="000000" w:themeColor="text1"/>
          <w:spacing w:val="-6"/>
        </w:rPr>
        <w:t>(</w:t>
      </w:r>
      <w:r w:rsidR="00CB2EEA" w:rsidRPr="00D855F2">
        <w:rPr>
          <w:color w:val="000000" w:themeColor="text1"/>
          <w:spacing w:val="-6"/>
        </w:rPr>
        <w:t>gồm Tờ trình, dự thảo Quyết định phê duyệt</w:t>
      </w:r>
      <w:r w:rsidRPr="00D855F2">
        <w:rPr>
          <w:color w:val="000000" w:themeColor="text1"/>
          <w:spacing w:val="-6"/>
        </w:rPr>
        <w:t>)</w:t>
      </w:r>
      <w:r w:rsidR="00CB2EEA" w:rsidRPr="00D855F2">
        <w:rPr>
          <w:color w:val="000000" w:themeColor="text1"/>
          <w:spacing w:val="-6"/>
        </w:rPr>
        <w:t xml:space="preserve"> đến </w:t>
      </w:r>
      <w:r w:rsidR="006A36C6" w:rsidRPr="00D855F2">
        <w:rPr>
          <w:color w:val="000000" w:themeColor="text1"/>
          <w:spacing w:val="-6"/>
        </w:rPr>
        <w:t>Văn phòng bộ, cơ quan ngang bộ</w:t>
      </w:r>
      <w:r w:rsidR="00CB2EEA" w:rsidRPr="00D855F2">
        <w:rPr>
          <w:color w:val="000000" w:themeColor="text1"/>
          <w:spacing w:val="-6"/>
        </w:rPr>
        <w:t>.</w:t>
      </w:r>
    </w:p>
    <w:p w:rsidR="00CB2EEA" w:rsidRPr="00D855F2" w:rsidRDefault="00BC62EB" w:rsidP="00D855F2">
      <w:pPr>
        <w:tabs>
          <w:tab w:val="left" w:pos="709"/>
        </w:tabs>
        <w:spacing w:after="140" w:line="360" w:lineRule="exact"/>
        <w:ind w:firstLine="709"/>
        <w:jc w:val="both"/>
        <w:rPr>
          <w:color w:val="000000" w:themeColor="text1"/>
        </w:rPr>
      </w:pPr>
      <w:r w:rsidRPr="00D855F2">
        <w:rPr>
          <w:color w:val="000000" w:themeColor="text1"/>
        </w:rPr>
        <w:t xml:space="preserve">b) </w:t>
      </w:r>
      <w:r w:rsidR="00CB2EEA" w:rsidRPr="00D855F2">
        <w:rPr>
          <w:color w:val="000000" w:themeColor="text1"/>
        </w:rPr>
        <w:t xml:space="preserve">Căn cứ vào Quyết định công bố của bộ, cơ quan ngang bộ và các văn bản quy phạm pháp luật có liên quan, </w:t>
      </w:r>
      <w:r w:rsidR="00451EB2" w:rsidRPr="00D855F2">
        <w:rPr>
          <w:color w:val="000000" w:themeColor="text1"/>
        </w:rPr>
        <w:t>Phòng có chức năng thực hiện kiểm soát thủ tục hành chính</w:t>
      </w:r>
      <w:r w:rsidR="00CB2EEA" w:rsidRPr="00D855F2">
        <w:rPr>
          <w:color w:val="000000" w:themeColor="text1"/>
        </w:rPr>
        <w:t xml:space="preserve"> thuộc </w:t>
      </w:r>
      <w:r w:rsidR="006A36C6" w:rsidRPr="00D855F2">
        <w:rPr>
          <w:color w:val="000000" w:themeColor="text1"/>
        </w:rPr>
        <w:t>Văn phòng bộ, cơ quan ngang bộ</w:t>
      </w:r>
      <w:r w:rsidR="00CB2EEA" w:rsidRPr="00D855F2">
        <w:rPr>
          <w:color w:val="000000" w:themeColor="text1"/>
        </w:rPr>
        <w:t xml:space="preserve"> chịu trách nhiệm </w:t>
      </w:r>
      <w:r w:rsidR="00CB2EEA" w:rsidRPr="00D855F2">
        <w:rPr>
          <w:color w:val="000000" w:themeColor="text1"/>
          <w:spacing w:val="-2"/>
        </w:rPr>
        <w:t xml:space="preserve">giúp Chánh Văn phòng </w:t>
      </w:r>
      <w:r w:rsidR="00D96FC5" w:rsidRPr="00D855F2">
        <w:rPr>
          <w:color w:val="000000" w:themeColor="text1"/>
          <w:spacing w:val="-2"/>
        </w:rPr>
        <w:t xml:space="preserve">bộ, cơ quan ngang bộ </w:t>
      </w:r>
      <w:r w:rsidR="00CB2EEA" w:rsidRPr="00D855F2">
        <w:rPr>
          <w:color w:val="000000" w:themeColor="text1"/>
          <w:spacing w:val="-2"/>
        </w:rPr>
        <w:t xml:space="preserve">kiểm soát về hình thức, nội dung quy trình nội bộ trước khi trình Bộ trưởng, </w:t>
      </w:r>
      <w:r w:rsidR="006E0DD3" w:rsidRPr="00D855F2">
        <w:rPr>
          <w:color w:val="000000" w:themeColor="text1"/>
          <w:spacing w:val="-2"/>
        </w:rPr>
        <w:t>Thủ trưởng cơ quan ngang bộ</w:t>
      </w:r>
      <w:r w:rsidR="00CB2EEA" w:rsidRPr="00D855F2">
        <w:rPr>
          <w:color w:val="000000" w:themeColor="text1"/>
          <w:spacing w:val="-2"/>
        </w:rPr>
        <w:t xml:space="preserve"> phê duyệt.</w:t>
      </w:r>
    </w:p>
    <w:p w:rsidR="00F1774C" w:rsidRPr="00D855F2" w:rsidRDefault="009520E5" w:rsidP="00D855F2">
      <w:pPr>
        <w:tabs>
          <w:tab w:val="left" w:pos="709"/>
        </w:tabs>
        <w:spacing w:after="140" w:line="360" w:lineRule="exact"/>
        <w:ind w:firstLine="709"/>
        <w:jc w:val="both"/>
        <w:rPr>
          <w:color w:val="000000" w:themeColor="text1"/>
          <w:lang w:val="vi-VN"/>
        </w:rPr>
      </w:pPr>
      <w:r w:rsidRPr="00D855F2">
        <w:rPr>
          <w:color w:val="000000" w:themeColor="text1"/>
        </w:rPr>
        <w:t>3</w:t>
      </w:r>
      <w:r w:rsidR="00F1774C" w:rsidRPr="00D855F2">
        <w:rPr>
          <w:color w:val="000000" w:themeColor="text1"/>
        </w:rPr>
        <w:t xml:space="preserve">. </w:t>
      </w:r>
      <w:r w:rsidR="00426147" w:rsidRPr="00D855F2">
        <w:rPr>
          <w:color w:val="000000" w:themeColor="text1"/>
        </w:rPr>
        <w:t xml:space="preserve">Xây dựng quy trình </w:t>
      </w:r>
      <w:r w:rsidR="00426147" w:rsidRPr="00D855F2">
        <w:rPr>
          <w:color w:val="000000" w:themeColor="text1"/>
          <w:lang w:val="vi-VN"/>
        </w:rPr>
        <w:t xml:space="preserve">nội bộgiải quyết thủ tục hành chính thuộc thẩm quyền tiếp nhận và giải quyết </w:t>
      </w:r>
      <w:r w:rsidR="00426147" w:rsidRPr="00D855F2">
        <w:rPr>
          <w:color w:val="000000" w:themeColor="text1"/>
        </w:rPr>
        <w:t xml:space="preserve">cấp </w:t>
      </w:r>
      <w:r w:rsidR="00426147" w:rsidRPr="00D855F2">
        <w:rPr>
          <w:color w:val="000000" w:themeColor="text1"/>
          <w:lang w:val="vi-VN"/>
        </w:rPr>
        <w:t>tỉnh, huyện, xã</w:t>
      </w:r>
    </w:p>
    <w:p w:rsidR="00416E90" w:rsidRPr="00D855F2" w:rsidRDefault="00843A49" w:rsidP="00D855F2">
      <w:pPr>
        <w:tabs>
          <w:tab w:val="left" w:pos="709"/>
        </w:tabs>
        <w:spacing w:after="140" w:line="360" w:lineRule="exact"/>
        <w:ind w:firstLine="709"/>
        <w:jc w:val="both"/>
        <w:rPr>
          <w:color w:val="000000" w:themeColor="text1"/>
        </w:rPr>
      </w:pPr>
      <w:r w:rsidRPr="00D855F2">
        <w:rPr>
          <w:color w:val="000000" w:themeColor="text1"/>
        </w:rPr>
        <w:t xml:space="preserve">a) </w:t>
      </w:r>
      <w:r w:rsidR="00CB2EEA" w:rsidRPr="00D855F2">
        <w:rPr>
          <w:color w:val="000000" w:themeColor="text1"/>
        </w:rPr>
        <w:t xml:space="preserve">Cơ quan, đơn vị chuyên môn thuộc Ủy ban nhân dân cấp tỉnh chủ trì phối hợp với các cơ quan, đơn vị có liên quan rà soát, xây dựng quy trình nội bộ giải quyết thủ tục hành chính thuộc thẩm quyền </w:t>
      </w:r>
      <w:r w:rsidR="00EE0FFE" w:rsidRPr="00D855F2">
        <w:rPr>
          <w:color w:val="000000" w:themeColor="text1"/>
        </w:rPr>
        <w:t xml:space="preserve">tiếp nhận và giải quyết </w:t>
      </w:r>
      <w:r w:rsidR="00CB2EEA" w:rsidRPr="00D855F2">
        <w:rPr>
          <w:color w:val="000000" w:themeColor="text1"/>
        </w:rPr>
        <w:t>của cấp tỉnh, huyện, xã</w:t>
      </w:r>
      <w:r w:rsidRPr="00D855F2">
        <w:rPr>
          <w:color w:val="000000" w:themeColor="text1"/>
        </w:rPr>
        <w:t xml:space="preserve"> và gửi hồ sơ trình (gồm Tờ trình, dự thảo Quyết định phê duyệt) đến Văn phòng </w:t>
      </w:r>
      <w:r w:rsidR="00F1774C" w:rsidRPr="00D855F2">
        <w:rPr>
          <w:color w:val="000000" w:themeColor="text1"/>
        </w:rPr>
        <w:t xml:space="preserve">Ủy ban nhân dân cấp tỉnh. </w:t>
      </w:r>
    </w:p>
    <w:p w:rsidR="00AD0C35" w:rsidRPr="00D855F2" w:rsidRDefault="00EE0354" w:rsidP="00D855F2">
      <w:pPr>
        <w:tabs>
          <w:tab w:val="left" w:pos="709"/>
        </w:tabs>
        <w:spacing w:after="140" w:line="360" w:lineRule="exact"/>
        <w:ind w:firstLine="709"/>
        <w:jc w:val="both"/>
        <w:rPr>
          <w:color w:val="000000" w:themeColor="text1"/>
        </w:rPr>
      </w:pPr>
      <w:r w:rsidRPr="00D855F2">
        <w:rPr>
          <w:color w:val="000000" w:themeColor="text1"/>
        </w:rPr>
        <w:t xml:space="preserve">b) </w:t>
      </w:r>
      <w:r w:rsidR="00F1774C" w:rsidRPr="00D855F2">
        <w:rPr>
          <w:color w:val="000000" w:themeColor="text1"/>
        </w:rPr>
        <w:t xml:space="preserve">Căn cứ vào Quyết định công bố của bộ, cơ quan ngang bộ và các văn bản quy phạm pháp luật có liên quan, </w:t>
      </w:r>
      <w:r w:rsidR="00451EB2" w:rsidRPr="00D855F2">
        <w:rPr>
          <w:color w:val="000000" w:themeColor="text1"/>
        </w:rPr>
        <w:t>Phòng có chức năng thực hiện kiểm soát thủ tục hành chính</w:t>
      </w:r>
      <w:r w:rsidR="00F1774C" w:rsidRPr="00D855F2">
        <w:rPr>
          <w:color w:val="000000" w:themeColor="text1"/>
        </w:rPr>
        <w:t xml:space="preserve"> thuộc Văn phòng Ủy ban nhân dân cấp tỉnh chịu trách nhiệm giúp Chánh Văn phòng Ủy ban nhân dân cấp tỉnh </w:t>
      </w:r>
      <w:r w:rsidR="0006055C" w:rsidRPr="00D855F2">
        <w:rPr>
          <w:color w:val="000000" w:themeColor="text1"/>
        </w:rPr>
        <w:t>kiểm soát</w:t>
      </w:r>
      <w:r w:rsidR="00F1774C" w:rsidRPr="00D855F2">
        <w:rPr>
          <w:color w:val="000000" w:themeColor="text1"/>
        </w:rPr>
        <w:t xml:space="preserve"> về </w:t>
      </w:r>
      <w:r w:rsidR="00FF5369" w:rsidRPr="00D855F2">
        <w:rPr>
          <w:color w:val="000000" w:themeColor="text1"/>
        </w:rPr>
        <w:t xml:space="preserve">hình thức, </w:t>
      </w:r>
      <w:r w:rsidR="00F1774C" w:rsidRPr="00D855F2">
        <w:rPr>
          <w:color w:val="000000" w:themeColor="text1"/>
        </w:rPr>
        <w:t>nội dung</w:t>
      </w:r>
      <w:r w:rsidR="00FF5369" w:rsidRPr="00D855F2">
        <w:rPr>
          <w:color w:val="000000" w:themeColor="text1"/>
        </w:rPr>
        <w:t xml:space="preserve">quy trình </w:t>
      </w:r>
      <w:r w:rsidRPr="00D855F2">
        <w:rPr>
          <w:color w:val="000000" w:themeColor="text1"/>
        </w:rPr>
        <w:t xml:space="preserve">trước khi trình </w:t>
      </w:r>
      <w:r w:rsidR="00FF5369" w:rsidRPr="00D855F2">
        <w:rPr>
          <w:color w:val="000000" w:themeColor="text1"/>
        </w:rPr>
        <w:t>Chủ tịch Ủy ban nhân dân cấp tỉnh phê duyệt</w:t>
      </w:r>
      <w:r w:rsidRPr="00D855F2">
        <w:rPr>
          <w:color w:val="000000" w:themeColor="text1"/>
        </w:rPr>
        <w:t>.</w:t>
      </w:r>
    </w:p>
    <w:p w:rsidR="00235EF2" w:rsidRPr="00D855F2" w:rsidRDefault="00EE0354" w:rsidP="00D855F2">
      <w:pPr>
        <w:tabs>
          <w:tab w:val="left" w:pos="709"/>
        </w:tabs>
        <w:spacing w:after="140" w:line="360" w:lineRule="exact"/>
        <w:ind w:firstLine="709"/>
        <w:jc w:val="both"/>
        <w:rPr>
          <w:color w:val="000000" w:themeColor="text1"/>
        </w:rPr>
      </w:pPr>
      <w:r w:rsidRPr="00D855F2">
        <w:rPr>
          <w:color w:val="000000" w:themeColor="text1"/>
        </w:rPr>
        <w:t>4</w:t>
      </w:r>
      <w:r w:rsidR="00AD0C35" w:rsidRPr="00D855F2">
        <w:rPr>
          <w:color w:val="000000" w:themeColor="text1"/>
        </w:rPr>
        <w:t xml:space="preserve">. </w:t>
      </w:r>
      <w:r w:rsidR="00235EF2" w:rsidRPr="00D855F2">
        <w:rPr>
          <w:color w:val="000000" w:themeColor="text1"/>
        </w:rPr>
        <w:t xml:space="preserve">Trên cơ sở </w:t>
      </w:r>
      <w:r w:rsidR="0004427E" w:rsidRPr="00D855F2">
        <w:rPr>
          <w:color w:val="000000" w:themeColor="text1"/>
        </w:rPr>
        <w:t xml:space="preserve">nội dung </w:t>
      </w:r>
      <w:r w:rsidR="00235EF2" w:rsidRPr="00D855F2">
        <w:rPr>
          <w:color w:val="000000" w:themeColor="text1"/>
        </w:rPr>
        <w:t>quy trình nội bộ được phê duyệt,</w:t>
      </w:r>
      <w:r w:rsidR="00BC6137" w:rsidRPr="00D855F2">
        <w:rPr>
          <w:color w:val="000000" w:themeColor="text1"/>
        </w:rPr>
        <w:t xml:space="preserve"> Bộ trưởng,</w:t>
      </w:r>
      <w:r w:rsidR="006E0DD3" w:rsidRPr="00D855F2">
        <w:rPr>
          <w:color w:val="000000" w:themeColor="text1"/>
        </w:rPr>
        <w:t>Thủ trưởng cơ quan ngang bộ</w:t>
      </w:r>
      <w:r w:rsidR="00AD0C35" w:rsidRPr="00D855F2">
        <w:rPr>
          <w:color w:val="000000" w:themeColor="text1"/>
        </w:rPr>
        <w:t xml:space="preserve">, </w:t>
      </w:r>
      <w:r w:rsidR="00235EF2" w:rsidRPr="00D855F2">
        <w:rPr>
          <w:color w:val="000000" w:themeColor="text1"/>
        </w:rPr>
        <w:t xml:space="preserve">Chủ tịch Ủy ban nhân dân cấp tỉnh chỉ đạo việc </w:t>
      </w:r>
      <w:r w:rsidR="00EE0FFE" w:rsidRPr="00D855F2">
        <w:rPr>
          <w:color w:val="000000" w:themeColor="text1"/>
        </w:rPr>
        <w:t>xây dựng</w:t>
      </w:r>
      <w:r w:rsidR="00AD0C35" w:rsidRPr="00D855F2">
        <w:rPr>
          <w:color w:val="000000" w:themeColor="text1"/>
        </w:rPr>
        <w:t xml:space="preserve"> quy trình điện tử </w:t>
      </w:r>
      <w:r w:rsidR="0004427E" w:rsidRPr="00D855F2">
        <w:rPr>
          <w:color w:val="000000" w:themeColor="text1"/>
        </w:rPr>
        <w:t xml:space="preserve">giải quyết thủ tục hành chính </w:t>
      </w:r>
      <w:r w:rsidR="00AD0C35" w:rsidRPr="00D855F2">
        <w:rPr>
          <w:color w:val="000000" w:themeColor="text1"/>
        </w:rPr>
        <w:t>tại</w:t>
      </w:r>
      <w:r w:rsidR="00BC6137" w:rsidRPr="00D855F2">
        <w:rPr>
          <w:color w:val="000000" w:themeColor="text1"/>
        </w:rPr>
        <w:t xml:space="preserve"> phần mềm của </w:t>
      </w:r>
      <w:r w:rsidR="006A36C6" w:rsidRPr="00D855F2">
        <w:rPr>
          <w:color w:val="000000" w:themeColor="text1"/>
        </w:rPr>
        <w:t>Hệ thống thông tin một cửa điện tử cấp bộ, cấp tỉnh</w:t>
      </w:r>
      <w:r w:rsidR="00235EF2" w:rsidRPr="00D855F2">
        <w:rPr>
          <w:color w:val="000000" w:themeColor="text1"/>
        </w:rPr>
        <w:t xml:space="preserve">để áp dụng thống nhất tại </w:t>
      </w:r>
      <w:r w:rsidR="00FF5369" w:rsidRPr="00D855F2">
        <w:rPr>
          <w:color w:val="000000" w:themeColor="text1"/>
        </w:rPr>
        <w:t>b</w:t>
      </w:r>
      <w:r w:rsidR="00AD0C35" w:rsidRPr="00D855F2">
        <w:rPr>
          <w:color w:val="000000" w:themeColor="text1"/>
        </w:rPr>
        <w:t xml:space="preserve">ộ, ngành, </w:t>
      </w:r>
      <w:r w:rsidR="00235EF2" w:rsidRPr="00D855F2">
        <w:rPr>
          <w:color w:val="000000" w:themeColor="text1"/>
        </w:rPr>
        <w:t>địa phương.</w:t>
      </w:r>
    </w:p>
    <w:p w:rsidR="001408B8" w:rsidRPr="00D855F2" w:rsidRDefault="001408B8" w:rsidP="00D855F2">
      <w:pPr>
        <w:pStyle w:val="NormalWeb"/>
        <w:shd w:val="clear" w:color="auto" w:fill="FFFFFF"/>
        <w:tabs>
          <w:tab w:val="left" w:pos="709"/>
        </w:tabs>
        <w:spacing w:before="0" w:beforeAutospacing="0" w:after="120" w:afterAutospacing="0" w:line="360" w:lineRule="exact"/>
        <w:ind w:firstLine="709"/>
        <w:jc w:val="both"/>
        <w:rPr>
          <w:color w:val="000000" w:themeColor="text1"/>
          <w:sz w:val="28"/>
          <w:szCs w:val="28"/>
        </w:rPr>
      </w:pPr>
      <w:r w:rsidRPr="00D855F2">
        <w:rPr>
          <w:b/>
          <w:color w:val="000000" w:themeColor="text1"/>
          <w:sz w:val="28"/>
          <w:szCs w:val="28"/>
        </w:rPr>
        <w:lastRenderedPageBreak/>
        <w:t xml:space="preserve">Điều 9. </w:t>
      </w:r>
      <w:r w:rsidRPr="00D855F2">
        <w:rPr>
          <w:b/>
          <w:bCs/>
          <w:color w:val="000000" w:themeColor="text1"/>
          <w:sz w:val="28"/>
          <w:szCs w:val="28"/>
        </w:rPr>
        <w:t>Các biểu mẫu trong quy trình giải quyết thủ tục hành chính</w:t>
      </w:r>
    </w:p>
    <w:p w:rsidR="001408B8" w:rsidRPr="00D855F2" w:rsidRDefault="001408B8" w:rsidP="00D855F2">
      <w:pPr>
        <w:shd w:val="clear" w:color="auto" w:fill="FFFFFF"/>
        <w:tabs>
          <w:tab w:val="left" w:pos="709"/>
        </w:tabs>
        <w:spacing w:after="120" w:line="360" w:lineRule="exact"/>
        <w:ind w:firstLine="709"/>
        <w:rPr>
          <w:color w:val="000000" w:themeColor="text1"/>
        </w:rPr>
      </w:pPr>
      <w:r w:rsidRPr="00D855F2">
        <w:rPr>
          <w:color w:val="000000" w:themeColor="text1"/>
        </w:rPr>
        <w:t xml:space="preserve">1. </w:t>
      </w:r>
      <w:r w:rsidR="00D96FC5" w:rsidRPr="00D855F2">
        <w:rPr>
          <w:color w:val="000000" w:themeColor="text1"/>
        </w:rPr>
        <w:t>Các b</w:t>
      </w:r>
      <w:r w:rsidRPr="00D855F2">
        <w:rPr>
          <w:color w:val="000000" w:themeColor="text1"/>
        </w:rPr>
        <w:t xml:space="preserve">iểu mẫu trong quy trình giải quyết thủ tục hành chính được nêu cụ thể tại Phụ lục </w:t>
      </w:r>
      <w:r w:rsidR="00490533" w:rsidRPr="00D855F2">
        <w:rPr>
          <w:color w:val="000000" w:themeColor="text1"/>
        </w:rPr>
        <w:t xml:space="preserve">kèm theo Thông tư này </w:t>
      </w:r>
      <w:r w:rsidRPr="00D855F2">
        <w:rPr>
          <w:color w:val="000000" w:themeColor="text1"/>
        </w:rPr>
        <w:t>với ký hiệu theo danh mục dưới đây:</w:t>
      </w:r>
    </w:p>
    <w:p w:rsidR="006D0B1B" w:rsidRPr="00D855F2" w:rsidRDefault="006D0B1B" w:rsidP="00D855F2">
      <w:pPr>
        <w:shd w:val="clear" w:color="auto" w:fill="FFFFFF"/>
        <w:tabs>
          <w:tab w:val="left" w:pos="709"/>
        </w:tabs>
        <w:spacing w:after="120" w:line="360" w:lineRule="exact"/>
        <w:ind w:firstLine="709"/>
        <w:rPr>
          <w:color w:val="000000" w:themeColor="text1"/>
        </w:rPr>
      </w:pPr>
    </w:p>
    <w:tbl>
      <w:tblPr>
        <w:tblW w:w="8875" w:type="dxa"/>
        <w:tblBorders>
          <w:top w:val="nil"/>
          <w:bottom w:val="nil"/>
          <w:insideH w:val="nil"/>
          <w:insideV w:val="nil"/>
        </w:tblBorders>
        <w:tblCellMar>
          <w:left w:w="0" w:type="dxa"/>
          <w:right w:w="0" w:type="dxa"/>
        </w:tblCellMar>
        <w:tblLook w:val="04A0"/>
      </w:tblPr>
      <w:tblGrid>
        <w:gridCol w:w="2278"/>
        <w:gridCol w:w="6597"/>
      </w:tblGrid>
      <w:tr w:rsidR="005D3D33" w:rsidRPr="00D855F2" w:rsidTr="004B16B3">
        <w:tc>
          <w:tcPr>
            <w:tcW w:w="227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3D33" w:rsidRPr="00D855F2" w:rsidRDefault="005D3D33" w:rsidP="00D855F2">
            <w:pPr>
              <w:tabs>
                <w:tab w:val="left" w:pos="709"/>
              </w:tabs>
              <w:spacing w:before="100" w:after="100" w:line="360" w:lineRule="exact"/>
              <w:ind w:firstLine="152"/>
              <w:jc w:val="center"/>
              <w:rPr>
                <w:color w:val="000000" w:themeColor="text1"/>
              </w:rPr>
            </w:pPr>
            <w:r w:rsidRPr="00D855F2">
              <w:rPr>
                <w:color w:val="000000" w:themeColor="text1"/>
              </w:rPr>
              <w:t>Mẫu số 01</w:t>
            </w:r>
          </w:p>
        </w:tc>
        <w:tc>
          <w:tcPr>
            <w:tcW w:w="659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3D33" w:rsidRPr="00D855F2" w:rsidRDefault="005D3D33" w:rsidP="00D855F2">
            <w:pPr>
              <w:tabs>
                <w:tab w:val="left" w:pos="709"/>
              </w:tabs>
              <w:spacing w:before="100" w:after="100" w:line="360" w:lineRule="exact"/>
              <w:ind w:firstLine="301"/>
              <w:rPr>
                <w:color w:val="000000" w:themeColor="text1"/>
              </w:rPr>
            </w:pPr>
            <w:r w:rsidRPr="00D855F2">
              <w:rPr>
                <w:color w:val="000000" w:themeColor="text1"/>
              </w:rPr>
              <w:t>Mẫu giấy tiếp nhận hồ sơ và hẹn trả kết quả</w:t>
            </w:r>
          </w:p>
        </w:tc>
      </w:tr>
      <w:tr w:rsidR="005D3D33" w:rsidRPr="00D855F2" w:rsidTr="004B16B3">
        <w:tc>
          <w:tcPr>
            <w:tcW w:w="227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3D33" w:rsidRPr="00D855F2" w:rsidRDefault="005D3D33" w:rsidP="00D855F2">
            <w:pPr>
              <w:tabs>
                <w:tab w:val="left" w:pos="709"/>
              </w:tabs>
              <w:spacing w:before="100" w:after="100" w:line="360" w:lineRule="exact"/>
              <w:ind w:firstLine="152"/>
              <w:jc w:val="center"/>
              <w:rPr>
                <w:color w:val="000000" w:themeColor="text1"/>
              </w:rPr>
            </w:pPr>
            <w:r w:rsidRPr="00D855F2">
              <w:rPr>
                <w:color w:val="000000" w:themeColor="text1"/>
              </w:rPr>
              <w:t>Mẫu số 02</w:t>
            </w:r>
          </w:p>
        </w:tc>
        <w:tc>
          <w:tcPr>
            <w:tcW w:w="659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3D33" w:rsidRPr="00D855F2" w:rsidRDefault="005D3D33" w:rsidP="00D855F2">
            <w:pPr>
              <w:tabs>
                <w:tab w:val="left" w:pos="709"/>
              </w:tabs>
              <w:spacing w:before="100" w:after="100" w:line="360" w:lineRule="exact"/>
              <w:ind w:firstLine="301"/>
              <w:rPr>
                <w:color w:val="000000" w:themeColor="text1"/>
              </w:rPr>
            </w:pPr>
            <w:r w:rsidRPr="00D855F2">
              <w:rPr>
                <w:color w:val="000000" w:themeColor="text1"/>
              </w:rPr>
              <w:t>Mẫu phiếu yêu cầu bổ sung, hoàn thiện hồ sơ</w:t>
            </w:r>
          </w:p>
        </w:tc>
      </w:tr>
      <w:tr w:rsidR="005D3D33" w:rsidRPr="00D855F2" w:rsidTr="004B16B3">
        <w:tc>
          <w:tcPr>
            <w:tcW w:w="227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3D33" w:rsidRPr="00D855F2" w:rsidRDefault="005D3D33" w:rsidP="00D855F2">
            <w:pPr>
              <w:tabs>
                <w:tab w:val="left" w:pos="709"/>
              </w:tabs>
              <w:spacing w:before="100" w:after="100" w:line="360" w:lineRule="exact"/>
              <w:ind w:firstLine="152"/>
              <w:jc w:val="center"/>
              <w:rPr>
                <w:color w:val="000000" w:themeColor="text1"/>
              </w:rPr>
            </w:pPr>
            <w:r w:rsidRPr="00D855F2">
              <w:rPr>
                <w:color w:val="000000" w:themeColor="text1"/>
              </w:rPr>
              <w:t>Mẫu số 03</w:t>
            </w:r>
          </w:p>
        </w:tc>
        <w:tc>
          <w:tcPr>
            <w:tcW w:w="659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3D33" w:rsidRPr="00D855F2" w:rsidRDefault="005D3D33" w:rsidP="00D855F2">
            <w:pPr>
              <w:tabs>
                <w:tab w:val="left" w:pos="709"/>
              </w:tabs>
              <w:spacing w:before="100" w:after="100" w:line="360" w:lineRule="exact"/>
              <w:ind w:left="284"/>
              <w:rPr>
                <w:color w:val="000000" w:themeColor="text1"/>
              </w:rPr>
            </w:pPr>
            <w:r w:rsidRPr="00D855F2">
              <w:rPr>
                <w:color w:val="000000" w:themeColor="text1"/>
              </w:rPr>
              <w:t xml:space="preserve">Mẫu phiếu từ chối tiếp nhận giải quyết hồ sơ </w:t>
            </w:r>
          </w:p>
        </w:tc>
      </w:tr>
      <w:tr w:rsidR="005D3D33" w:rsidRPr="00D855F2" w:rsidTr="004B16B3">
        <w:tblPrEx>
          <w:tblBorders>
            <w:top w:val="none" w:sz="0" w:space="0" w:color="auto"/>
            <w:bottom w:val="none" w:sz="0" w:space="0" w:color="auto"/>
            <w:insideH w:val="none" w:sz="0" w:space="0" w:color="auto"/>
            <w:insideV w:val="none" w:sz="0" w:space="0" w:color="auto"/>
          </w:tblBorders>
        </w:tblPrEx>
        <w:tc>
          <w:tcPr>
            <w:tcW w:w="22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3D33" w:rsidRPr="00D855F2" w:rsidRDefault="005D3D33" w:rsidP="00D855F2">
            <w:pPr>
              <w:tabs>
                <w:tab w:val="left" w:pos="709"/>
              </w:tabs>
              <w:spacing w:before="100" w:after="100" w:line="360" w:lineRule="exact"/>
              <w:ind w:firstLine="152"/>
              <w:jc w:val="center"/>
              <w:rPr>
                <w:color w:val="000000" w:themeColor="text1"/>
              </w:rPr>
            </w:pPr>
            <w:r w:rsidRPr="00D855F2">
              <w:rPr>
                <w:color w:val="000000" w:themeColor="text1"/>
              </w:rPr>
              <w:t>Mẫu số 04</w:t>
            </w:r>
          </w:p>
        </w:tc>
        <w:tc>
          <w:tcPr>
            <w:tcW w:w="65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3D33" w:rsidRPr="00D855F2" w:rsidRDefault="005D3D33" w:rsidP="00D855F2">
            <w:pPr>
              <w:tabs>
                <w:tab w:val="left" w:pos="709"/>
              </w:tabs>
              <w:spacing w:before="100" w:after="100" w:line="360" w:lineRule="exact"/>
              <w:ind w:firstLine="301"/>
              <w:rPr>
                <w:color w:val="000000" w:themeColor="text1"/>
              </w:rPr>
            </w:pPr>
            <w:r w:rsidRPr="00D855F2">
              <w:rPr>
                <w:color w:val="000000" w:themeColor="text1"/>
              </w:rPr>
              <w:t>Mẫu phiếu xin lỗi và hẹn lại ngày trả kết quả</w:t>
            </w:r>
          </w:p>
        </w:tc>
      </w:tr>
      <w:tr w:rsidR="005D3D33" w:rsidRPr="00D855F2" w:rsidTr="004B16B3">
        <w:tblPrEx>
          <w:tblBorders>
            <w:top w:val="none" w:sz="0" w:space="0" w:color="auto"/>
            <w:bottom w:val="none" w:sz="0" w:space="0" w:color="auto"/>
            <w:insideH w:val="none" w:sz="0" w:space="0" w:color="auto"/>
            <w:insideV w:val="none" w:sz="0" w:space="0" w:color="auto"/>
          </w:tblBorders>
        </w:tblPrEx>
        <w:tc>
          <w:tcPr>
            <w:tcW w:w="22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3D33" w:rsidRPr="00D855F2" w:rsidRDefault="005D3D33" w:rsidP="00D855F2">
            <w:pPr>
              <w:tabs>
                <w:tab w:val="left" w:pos="709"/>
              </w:tabs>
              <w:spacing w:before="100" w:after="100" w:line="360" w:lineRule="exact"/>
              <w:ind w:firstLine="152"/>
              <w:jc w:val="center"/>
              <w:rPr>
                <w:color w:val="000000" w:themeColor="text1"/>
              </w:rPr>
            </w:pPr>
            <w:r w:rsidRPr="00D855F2">
              <w:rPr>
                <w:color w:val="000000" w:themeColor="text1"/>
              </w:rPr>
              <w:t>Mẫu số 05</w:t>
            </w:r>
          </w:p>
        </w:tc>
        <w:tc>
          <w:tcPr>
            <w:tcW w:w="65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3D33" w:rsidRPr="00D855F2" w:rsidRDefault="005D3D33" w:rsidP="00D855F2">
            <w:pPr>
              <w:tabs>
                <w:tab w:val="left" w:pos="709"/>
              </w:tabs>
              <w:spacing w:before="100" w:after="100" w:line="360" w:lineRule="exact"/>
              <w:ind w:firstLine="301"/>
              <w:rPr>
                <w:color w:val="000000" w:themeColor="text1"/>
              </w:rPr>
            </w:pPr>
            <w:r w:rsidRPr="00D855F2">
              <w:rPr>
                <w:color w:val="000000" w:themeColor="text1"/>
              </w:rPr>
              <w:t>Mẫu phiếu kiểm soát quá trình giải quyết hồ sơ</w:t>
            </w:r>
          </w:p>
        </w:tc>
      </w:tr>
      <w:tr w:rsidR="005D3D33" w:rsidRPr="00D855F2" w:rsidTr="004B16B3">
        <w:tblPrEx>
          <w:tblBorders>
            <w:top w:val="none" w:sz="0" w:space="0" w:color="auto"/>
            <w:bottom w:val="none" w:sz="0" w:space="0" w:color="auto"/>
            <w:insideH w:val="none" w:sz="0" w:space="0" w:color="auto"/>
            <w:insideV w:val="none" w:sz="0" w:space="0" w:color="auto"/>
          </w:tblBorders>
        </w:tblPrEx>
        <w:tc>
          <w:tcPr>
            <w:tcW w:w="2278" w:type="dxa"/>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D3D33" w:rsidRPr="00D855F2" w:rsidRDefault="005D3D33" w:rsidP="00D855F2">
            <w:pPr>
              <w:tabs>
                <w:tab w:val="left" w:pos="709"/>
              </w:tabs>
              <w:spacing w:before="100" w:after="100" w:line="360" w:lineRule="exact"/>
              <w:ind w:firstLine="152"/>
              <w:jc w:val="center"/>
              <w:rPr>
                <w:color w:val="000000" w:themeColor="text1"/>
              </w:rPr>
            </w:pPr>
            <w:r w:rsidRPr="00D855F2">
              <w:rPr>
                <w:color w:val="000000" w:themeColor="text1"/>
              </w:rPr>
              <w:t>Mẫu số 06</w:t>
            </w:r>
          </w:p>
        </w:tc>
        <w:tc>
          <w:tcPr>
            <w:tcW w:w="6597"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D3D33" w:rsidRPr="00D855F2" w:rsidRDefault="005D3D33" w:rsidP="00D855F2">
            <w:pPr>
              <w:tabs>
                <w:tab w:val="left" w:pos="709"/>
              </w:tabs>
              <w:spacing w:before="100" w:after="100" w:line="360" w:lineRule="exact"/>
              <w:ind w:firstLine="301"/>
              <w:rPr>
                <w:color w:val="000000" w:themeColor="text1"/>
              </w:rPr>
            </w:pPr>
            <w:r w:rsidRPr="00D855F2">
              <w:rPr>
                <w:color w:val="000000" w:themeColor="text1"/>
              </w:rPr>
              <w:t>Mẫu sổ theo dõi hồ sơ</w:t>
            </w:r>
          </w:p>
        </w:tc>
      </w:tr>
    </w:tbl>
    <w:p w:rsidR="001408B8" w:rsidRPr="00D855F2" w:rsidRDefault="001408B8" w:rsidP="00D855F2">
      <w:pPr>
        <w:shd w:val="clear" w:color="auto" w:fill="FFFFFF"/>
        <w:tabs>
          <w:tab w:val="left" w:pos="709"/>
        </w:tabs>
        <w:spacing w:before="120" w:after="120" w:line="360" w:lineRule="exact"/>
        <w:ind w:firstLine="709"/>
        <w:jc w:val="both"/>
        <w:rPr>
          <w:color w:val="000000" w:themeColor="text1"/>
        </w:rPr>
      </w:pPr>
      <w:r w:rsidRPr="00D855F2">
        <w:rPr>
          <w:color w:val="000000" w:themeColor="text1"/>
        </w:rPr>
        <w:t xml:space="preserve">2. Các loại biểu mẫu quy định tại khoản 1 Điều này được thiết kế để sử dụng trên phương tiện điện tử và </w:t>
      </w:r>
      <w:r w:rsidR="00795BF2" w:rsidRPr="00D855F2">
        <w:rPr>
          <w:color w:val="000000" w:themeColor="text1"/>
        </w:rPr>
        <w:t xml:space="preserve">in </w:t>
      </w:r>
      <w:r w:rsidRPr="00D855F2">
        <w:rPr>
          <w:color w:val="000000" w:themeColor="text1"/>
        </w:rPr>
        <w:t>trên khổ giấy A5 (148</w:t>
      </w:r>
      <w:r w:rsidR="00E7640F" w:rsidRPr="00D855F2">
        <w:rPr>
          <w:color w:val="000000" w:themeColor="text1"/>
          <w:lang w:val="vi-VN"/>
        </w:rPr>
        <w:t>mm</w:t>
      </w:r>
      <w:r w:rsidR="00795BF2" w:rsidRPr="00D855F2">
        <w:rPr>
          <w:color w:val="000000" w:themeColor="text1"/>
        </w:rPr>
        <w:t xml:space="preserve"> x 210</w:t>
      </w:r>
      <w:r w:rsidRPr="00D855F2">
        <w:rPr>
          <w:color w:val="000000" w:themeColor="text1"/>
        </w:rPr>
        <w:t xml:space="preserve">mm), </w:t>
      </w:r>
      <w:r w:rsidR="00D96FC5" w:rsidRPr="00D855F2">
        <w:rPr>
          <w:color w:val="000000" w:themeColor="text1"/>
        </w:rPr>
        <w:br/>
      </w:r>
      <w:r w:rsidRPr="00D855F2">
        <w:rPr>
          <w:color w:val="000000" w:themeColor="text1"/>
        </w:rPr>
        <w:t>đối với biểu mẫu số 0</w:t>
      </w:r>
      <w:r w:rsidR="00D96FC5" w:rsidRPr="00D855F2">
        <w:rPr>
          <w:color w:val="000000" w:themeColor="text1"/>
        </w:rPr>
        <w:t>6</w:t>
      </w:r>
      <w:r w:rsidRPr="00D855F2">
        <w:rPr>
          <w:color w:val="000000" w:themeColor="text1"/>
        </w:rPr>
        <w:t xml:space="preserve"> thiết kế in trên khổ giấy A4 (210</w:t>
      </w:r>
      <w:r w:rsidR="00E7640F" w:rsidRPr="00D855F2">
        <w:rPr>
          <w:color w:val="000000" w:themeColor="text1"/>
          <w:lang w:val="vi-VN"/>
        </w:rPr>
        <w:t>mm</w:t>
      </w:r>
      <w:r w:rsidRPr="00D855F2">
        <w:rPr>
          <w:color w:val="000000" w:themeColor="text1"/>
        </w:rPr>
        <w:t xml:space="preserve"> x 297mm).</w:t>
      </w:r>
    </w:p>
    <w:p w:rsidR="001408B8" w:rsidRPr="00D855F2" w:rsidRDefault="001408B8" w:rsidP="00D855F2">
      <w:pPr>
        <w:shd w:val="clear" w:color="auto" w:fill="FFFFFF"/>
        <w:tabs>
          <w:tab w:val="left" w:pos="709"/>
        </w:tabs>
        <w:spacing w:after="120" w:line="360" w:lineRule="exact"/>
        <w:ind w:firstLine="709"/>
        <w:jc w:val="both"/>
        <w:rPr>
          <w:b/>
          <w:color w:val="000000" w:themeColor="text1"/>
        </w:rPr>
      </w:pPr>
      <w:r w:rsidRPr="00D855F2">
        <w:rPr>
          <w:b/>
          <w:color w:val="000000" w:themeColor="text1"/>
        </w:rPr>
        <w:t>Điều 10. Nguyên tắc, cách thức ghi, sử dụng các loại biểu mẫu</w:t>
      </w:r>
      <w:r w:rsidR="006C0EBC" w:rsidRPr="00D855F2">
        <w:rPr>
          <w:b/>
          <w:color w:val="000000" w:themeColor="text1"/>
        </w:rPr>
        <w:t xml:space="preserve"> và</w:t>
      </w:r>
      <w:r w:rsidRPr="00D855F2">
        <w:rPr>
          <w:b/>
          <w:color w:val="000000" w:themeColor="text1"/>
        </w:rPr>
        <w:t xml:space="preserve"> lưu trữ các báo cáo, hồ sơ, sổ sách</w:t>
      </w:r>
    </w:p>
    <w:p w:rsidR="001408B8" w:rsidRPr="00D855F2" w:rsidRDefault="001408B8" w:rsidP="00D855F2">
      <w:pPr>
        <w:shd w:val="clear" w:color="auto" w:fill="FFFFFF"/>
        <w:tabs>
          <w:tab w:val="left" w:pos="709"/>
        </w:tabs>
        <w:spacing w:after="120" w:line="360" w:lineRule="exact"/>
        <w:ind w:firstLine="709"/>
        <w:jc w:val="both"/>
        <w:rPr>
          <w:color w:val="000000" w:themeColor="text1"/>
        </w:rPr>
      </w:pPr>
      <w:r w:rsidRPr="00D855F2">
        <w:rPr>
          <w:color w:val="000000" w:themeColor="text1"/>
        </w:rPr>
        <w:t>1. Các loại biểu mẫu quy định tại khoản 1 Điều 18 của Thông tư này phải đảm bảo nguyên tắc, yêu cầu sau:</w:t>
      </w:r>
    </w:p>
    <w:p w:rsidR="001408B8" w:rsidRPr="00D855F2" w:rsidRDefault="001408B8" w:rsidP="00D855F2">
      <w:pPr>
        <w:shd w:val="clear" w:color="auto" w:fill="FFFFFF"/>
        <w:tabs>
          <w:tab w:val="left" w:pos="709"/>
        </w:tabs>
        <w:spacing w:after="120" w:line="360" w:lineRule="exact"/>
        <w:ind w:firstLine="709"/>
        <w:jc w:val="both"/>
        <w:rPr>
          <w:color w:val="000000" w:themeColor="text1"/>
        </w:rPr>
      </w:pPr>
      <w:r w:rsidRPr="00D855F2">
        <w:rPr>
          <w:color w:val="000000" w:themeColor="text1"/>
        </w:rPr>
        <w:t xml:space="preserve">a) Được ghi trên Hệ thống thông tin một cửa điện tử, có thể in ra và bảo đảm tra cứu được. </w:t>
      </w:r>
    </w:p>
    <w:p w:rsidR="001408B8" w:rsidRPr="00D855F2" w:rsidRDefault="001408B8" w:rsidP="00D855F2">
      <w:pPr>
        <w:shd w:val="clear" w:color="auto" w:fill="FFFFFF"/>
        <w:tabs>
          <w:tab w:val="left" w:pos="709"/>
        </w:tabs>
        <w:spacing w:after="120" w:line="360" w:lineRule="exact"/>
        <w:ind w:firstLine="709"/>
        <w:jc w:val="both"/>
        <w:rPr>
          <w:color w:val="000000" w:themeColor="text1"/>
        </w:rPr>
      </w:pPr>
      <w:r w:rsidRPr="00D855F2">
        <w:rPr>
          <w:color w:val="000000" w:themeColor="text1"/>
        </w:rPr>
        <w:t xml:space="preserve">b) Các thông tin về thủ tục hành chính tại biểu mẫu </w:t>
      </w:r>
      <w:r w:rsidR="00E7640F" w:rsidRPr="00D855F2">
        <w:rPr>
          <w:color w:val="000000" w:themeColor="text1"/>
        </w:rPr>
        <w:t>tiếp nhận hồ sơ và hẹn trả kết quả (Mẫu số 0</w:t>
      </w:r>
      <w:r w:rsidR="005D3D33" w:rsidRPr="00D855F2">
        <w:rPr>
          <w:color w:val="000000" w:themeColor="text1"/>
          <w:lang w:val="vi-VN"/>
        </w:rPr>
        <w:t>1</w:t>
      </w:r>
      <w:r w:rsidR="00E7640F" w:rsidRPr="00D855F2">
        <w:rPr>
          <w:color w:val="000000" w:themeColor="text1"/>
        </w:rPr>
        <w:t>)</w:t>
      </w:r>
      <w:r w:rsidR="00E7640F" w:rsidRPr="00D855F2">
        <w:rPr>
          <w:color w:val="000000" w:themeColor="text1"/>
          <w:lang w:val="vi-VN"/>
        </w:rPr>
        <w:t>,</w:t>
      </w:r>
      <w:r w:rsidR="00405A93" w:rsidRPr="00D855F2">
        <w:rPr>
          <w:color w:val="000000" w:themeColor="text1"/>
        </w:rPr>
        <w:t>sổ theo dõi hồ sơ (</w:t>
      </w:r>
      <w:r w:rsidR="00795BF2" w:rsidRPr="00D855F2">
        <w:rPr>
          <w:color w:val="000000" w:themeColor="text1"/>
        </w:rPr>
        <w:t>M</w:t>
      </w:r>
      <w:r w:rsidR="00405A93" w:rsidRPr="00D855F2">
        <w:rPr>
          <w:color w:val="000000" w:themeColor="text1"/>
        </w:rPr>
        <w:t>ẫu số 0</w:t>
      </w:r>
      <w:r w:rsidR="00E7640F" w:rsidRPr="00D855F2">
        <w:rPr>
          <w:color w:val="000000" w:themeColor="text1"/>
          <w:lang w:val="vi-VN"/>
        </w:rPr>
        <w:t>6</w:t>
      </w:r>
      <w:r w:rsidR="00405A93" w:rsidRPr="00D855F2">
        <w:rPr>
          <w:color w:val="000000" w:themeColor="text1"/>
        </w:rPr>
        <w:t xml:space="preserve">) </w:t>
      </w:r>
      <w:r w:rsidRPr="00D855F2">
        <w:rPr>
          <w:color w:val="000000" w:themeColor="text1"/>
        </w:rPr>
        <w:t xml:space="preserve">được trích xuất từ Cơ sở dữ liệu quốc gia về thủ tục hành chính; các thông tin về người dân, doanh nghiệp được trích xuất từ Cơ sở dữ liệu quốc gia về dân cư, Cơ sở dữ liệu quốc gia về </w:t>
      </w:r>
      <w:r w:rsidR="00795BF2" w:rsidRPr="00D855F2">
        <w:rPr>
          <w:color w:val="000000" w:themeColor="text1"/>
        </w:rPr>
        <w:t xml:space="preserve">đăng ký </w:t>
      </w:r>
      <w:r w:rsidRPr="00D855F2">
        <w:rPr>
          <w:color w:val="000000" w:themeColor="text1"/>
        </w:rPr>
        <w:t>doanh nghiệp.</w:t>
      </w:r>
    </w:p>
    <w:p w:rsidR="001408B8" w:rsidRPr="00D855F2" w:rsidRDefault="001408B8" w:rsidP="00D855F2">
      <w:pPr>
        <w:shd w:val="clear" w:color="auto" w:fill="FFFFFF"/>
        <w:tabs>
          <w:tab w:val="left" w:pos="709"/>
        </w:tabs>
        <w:spacing w:after="120" w:line="360" w:lineRule="exact"/>
        <w:ind w:firstLine="709"/>
        <w:jc w:val="both"/>
        <w:rPr>
          <w:color w:val="000000" w:themeColor="text1"/>
        </w:rPr>
      </w:pPr>
      <w:r w:rsidRPr="00D855F2">
        <w:rPr>
          <w:color w:val="000000" w:themeColor="text1"/>
        </w:rPr>
        <w:t>c)</w:t>
      </w:r>
      <w:r w:rsidR="00405A93" w:rsidRPr="00D855F2">
        <w:rPr>
          <w:color w:val="000000" w:themeColor="text1"/>
        </w:rPr>
        <w:t xml:space="preserve"> Ngoài các thông tin được tích hợp tự động, c</w:t>
      </w:r>
      <w:r w:rsidRPr="00D855F2">
        <w:rPr>
          <w:color w:val="000000" w:themeColor="text1"/>
        </w:rPr>
        <w:t xml:space="preserve">án bộ, công chức, viên chức trong quá trình hướng dẫn, tiếp nhận, giải quyết, trả kết quả giải quyết thủ tục hành chính phải điền đầy đủ, rõ ràng, chính xác nội dung yêu cầu trong </w:t>
      </w:r>
      <w:r w:rsidR="00405A93" w:rsidRPr="00D855F2">
        <w:rPr>
          <w:color w:val="000000" w:themeColor="text1"/>
        </w:rPr>
        <w:t xml:space="preserve">các </w:t>
      </w:r>
      <w:r w:rsidRPr="00D855F2">
        <w:rPr>
          <w:color w:val="000000" w:themeColor="text1"/>
        </w:rPr>
        <w:t>biểu mẫu</w:t>
      </w:r>
      <w:r w:rsidR="00405A93" w:rsidRPr="00D855F2">
        <w:rPr>
          <w:color w:val="000000" w:themeColor="text1"/>
        </w:rPr>
        <w:t>.</w:t>
      </w:r>
    </w:p>
    <w:p w:rsidR="001D0B0D" w:rsidRPr="00D855F2" w:rsidRDefault="001D0B0D" w:rsidP="00D855F2">
      <w:pPr>
        <w:shd w:val="clear" w:color="auto" w:fill="FFFFFF"/>
        <w:tabs>
          <w:tab w:val="left" w:pos="709"/>
        </w:tabs>
        <w:spacing w:after="120" w:line="360" w:lineRule="exact"/>
        <w:ind w:firstLine="709"/>
        <w:jc w:val="both"/>
        <w:rPr>
          <w:color w:val="000000" w:themeColor="text1"/>
        </w:rPr>
      </w:pPr>
      <w:r w:rsidRPr="00D855F2">
        <w:rPr>
          <w:color w:val="000000" w:themeColor="text1"/>
        </w:rPr>
        <w:t>d) Được ký số theo quy định hiện hành của pháp luật về chữ ký số.</w:t>
      </w:r>
    </w:p>
    <w:p w:rsidR="001408B8" w:rsidRPr="00D855F2" w:rsidRDefault="001408B8" w:rsidP="00D855F2">
      <w:pPr>
        <w:shd w:val="clear" w:color="auto" w:fill="FFFFFF"/>
        <w:tabs>
          <w:tab w:val="left" w:pos="709"/>
        </w:tabs>
        <w:spacing w:after="120" w:line="360" w:lineRule="exact"/>
        <w:ind w:firstLine="709"/>
        <w:jc w:val="both"/>
        <w:rPr>
          <w:color w:val="000000" w:themeColor="text1"/>
        </w:rPr>
      </w:pPr>
      <w:r w:rsidRPr="00D855F2">
        <w:rPr>
          <w:color w:val="000000" w:themeColor="text1"/>
        </w:rPr>
        <w:t xml:space="preserve">2. Trường hợp </w:t>
      </w:r>
      <w:r w:rsidR="006C0EBC" w:rsidRPr="00D855F2">
        <w:rPr>
          <w:color w:val="000000" w:themeColor="text1"/>
        </w:rPr>
        <w:t>b</w:t>
      </w:r>
      <w:r w:rsidRPr="00D855F2">
        <w:rPr>
          <w:color w:val="000000" w:themeColor="text1"/>
        </w:rPr>
        <w:t xml:space="preserve">ộ, ngành, địa phương chưa hoàn thành việc xây dựng Hệ thống thông tin một cửa điện tử thì cán bộ, công chức, viên chức có thể sử dụng biểu mẫu, sổ giấy đảm bảo </w:t>
      </w:r>
      <w:r w:rsidR="00D96FC5" w:rsidRPr="00D855F2">
        <w:rPr>
          <w:color w:val="000000" w:themeColor="text1"/>
        </w:rPr>
        <w:t xml:space="preserve">các </w:t>
      </w:r>
      <w:r w:rsidRPr="00D855F2">
        <w:rPr>
          <w:color w:val="000000" w:themeColor="text1"/>
        </w:rPr>
        <w:t>điều kiện sau:</w:t>
      </w:r>
    </w:p>
    <w:p w:rsidR="001408B8" w:rsidRPr="00D855F2" w:rsidRDefault="001408B8" w:rsidP="00D855F2">
      <w:pPr>
        <w:shd w:val="clear" w:color="auto" w:fill="FFFFFF"/>
        <w:tabs>
          <w:tab w:val="left" w:pos="709"/>
        </w:tabs>
        <w:spacing w:after="120" w:line="360" w:lineRule="exact"/>
        <w:ind w:firstLine="709"/>
        <w:jc w:val="both"/>
        <w:rPr>
          <w:color w:val="000000" w:themeColor="text1"/>
        </w:rPr>
      </w:pPr>
      <w:r w:rsidRPr="00D855F2">
        <w:rPr>
          <w:color w:val="000000" w:themeColor="text1"/>
        </w:rPr>
        <w:lastRenderedPageBreak/>
        <w:t xml:space="preserve">a) </w:t>
      </w:r>
      <w:r w:rsidR="00426147" w:rsidRPr="00D855F2">
        <w:rPr>
          <w:color w:val="000000" w:themeColor="text1"/>
          <w:lang w:val="vi-VN"/>
        </w:rPr>
        <w:t>Sổ</w:t>
      </w:r>
      <w:r w:rsidRPr="00D855F2">
        <w:rPr>
          <w:color w:val="000000" w:themeColor="text1"/>
        </w:rPr>
        <w:t xml:space="preserve"> được mở theo từng năm. Khi hết năm phải thực hiện khóa sổ; người đứng đầu Bộ phận Một cửa ký, ghi rõ họ tên và đóng dấu;</w:t>
      </w:r>
    </w:p>
    <w:p w:rsidR="001408B8" w:rsidRPr="00D855F2" w:rsidRDefault="001408B8" w:rsidP="00D855F2">
      <w:pPr>
        <w:shd w:val="clear" w:color="auto" w:fill="FFFFFF"/>
        <w:tabs>
          <w:tab w:val="left" w:pos="709"/>
        </w:tabs>
        <w:spacing w:after="120" w:line="360" w:lineRule="exact"/>
        <w:ind w:firstLine="709"/>
        <w:jc w:val="both"/>
        <w:rPr>
          <w:color w:val="000000" w:themeColor="text1"/>
        </w:rPr>
      </w:pPr>
      <w:r w:rsidRPr="00D855F2">
        <w:rPr>
          <w:color w:val="000000" w:themeColor="text1"/>
        </w:rPr>
        <w:t>b) Sổ phải ghi liên tiếp theo thứ tự từng trang, có số trang, không được bỏ trống, phải đóng dấu giáp lai từ trang đầu đến trang cuối sổ; nội dung ghi phải chính xác; chữ viết phải rõ ràng;</w:t>
      </w:r>
    </w:p>
    <w:p w:rsidR="001408B8" w:rsidRPr="00D855F2" w:rsidRDefault="001408B8" w:rsidP="00D855F2">
      <w:pPr>
        <w:shd w:val="clear" w:color="auto" w:fill="FFFFFF"/>
        <w:tabs>
          <w:tab w:val="left" w:pos="709"/>
        </w:tabs>
        <w:spacing w:after="120" w:line="360" w:lineRule="exact"/>
        <w:ind w:firstLine="709"/>
        <w:jc w:val="both"/>
        <w:rPr>
          <w:color w:val="000000" w:themeColor="text1"/>
        </w:rPr>
      </w:pPr>
      <w:r w:rsidRPr="00D855F2">
        <w:rPr>
          <w:color w:val="000000" w:themeColor="text1"/>
        </w:rPr>
        <w:t>c) Số phải được ghi liên tục từ số 01 đến hết năm; trong trường hợp chưa hết năm mà sử dụng sang sổ khác, thì phải lấy tiếp số thứ tự cuối cùng của sổ trước, không được ghi từ số 01.</w:t>
      </w:r>
    </w:p>
    <w:p w:rsidR="001408B8" w:rsidRPr="00D855F2" w:rsidRDefault="001408B8" w:rsidP="00D855F2">
      <w:pPr>
        <w:shd w:val="clear" w:color="auto" w:fill="FFFFFF"/>
        <w:tabs>
          <w:tab w:val="left" w:pos="709"/>
        </w:tabs>
        <w:spacing w:after="120" w:line="360" w:lineRule="exact"/>
        <w:ind w:firstLine="709"/>
        <w:jc w:val="both"/>
        <w:rPr>
          <w:color w:val="000000" w:themeColor="text1"/>
        </w:rPr>
      </w:pPr>
      <w:r w:rsidRPr="00D855F2">
        <w:rPr>
          <w:color w:val="000000" w:themeColor="text1"/>
        </w:rPr>
        <w:t>d) Cán bộ, công chức, viên chức trong quá trình hướng dẫn, tiếp nhận, giải quyết, trả kết quả giải quyết thủ tục hành chính phải in và điền đầy đủ, rõ ràng, chính xác nội dung yêu cầu trong biểu mẫu.</w:t>
      </w:r>
    </w:p>
    <w:p w:rsidR="001408B8" w:rsidRPr="00D855F2" w:rsidRDefault="001408B8" w:rsidP="00D855F2">
      <w:pPr>
        <w:shd w:val="clear" w:color="auto" w:fill="FFFFFF"/>
        <w:tabs>
          <w:tab w:val="left" w:pos="709"/>
        </w:tabs>
        <w:spacing w:after="120" w:line="360" w:lineRule="exact"/>
        <w:ind w:firstLine="709"/>
        <w:jc w:val="both"/>
        <w:rPr>
          <w:color w:val="000000" w:themeColor="text1"/>
        </w:rPr>
      </w:pPr>
      <w:r w:rsidRPr="00D855F2">
        <w:rPr>
          <w:color w:val="000000" w:themeColor="text1"/>
        </w:rPr>
        <w:t>3. Việc lưu trữ các báo cáo, hồ sơ, sổ sách được thực hiện theo quy định của pháp luật về lưu trữ và pháp luật có liên quan.</w:t>
      </w:r>
    </w:p>
    <w:p w:rsidR="00E97598" w:rsidRPr="00D855F2" w:rsidRDefault="00E97598" w:rsidP="00D855F2">
      <w:pPr>
        <w:pStyle w:val="BodyTextIndent"/>
        <w:tabs>
          <w:tab w:val="left" w:pos="709"/>
          <w:tab w:val="left" w:pos="840"/>
        </w:tabs>
        <w:spacing w:before="0" w:after="120" w:line="360" w:lineRule="exact"/>
        <w:ind w:left="0" w:firstLine="709"/>
        <w:rPr>
          <w:rFonts w:ascii="Times New Roman" w:hAnsi="Times New Roman"/>
          <w:b/>
          <w:color w:val="000000" w:themeColor="text1"/>
          <w:spacing w:val="0"/>
          <w:sz w:val="28"/>
          <w:szCs w:val="28"/>
        </w:rPr>
      </w:pPr>
      <w:r w:rsidRPr="00D855F2">
        <w:rPr>
          <w:rFonts w:ascii="Times New Roman" w:hAnsi="Times New Roman"/>
          <w:b/>
          <w:color w:val="000000" w:themeColor="text1"/>
          <w:spacing w:val="0"/>
          <w:sz w:val="28"/>
          <w:szCs w:val="28"/>
        </w:rPr>
        <w:t xml:space="preserve">Điều </w:t>
      </w:r>
      <w:r w:rsidR="001408B8" w:rsidRPr="00D855F2">
        <w:rPr>
          <w:rFonts w:ascii="Times New Roman" w:hAnsi="Times New Roman"/>
          <w:b/>
          <w:color w:val="000000" w:themeColor="text1"/>
          <w:spacing w:val="0"/>
          <w:sz w:val="28"/>
          <w:szCs w:val="28"/>
        </w:rPr>
        <w:t>11</w:t>
      </w:r>
      <w:r w:rsidRPr="00D855F2">
        <w:rPr>
          <w:rFonts w:ascii="Times New Roman" w:hAnsi="Times New Roman"/>
          <w:b/>
          <w:color w:val="000000" w:themeColor="text1"/>
          <w:spacing w:val="0"/>
          <w:sz w:val="28"/>
          <w:szCs w:val="28"/>
        </w:rPr>
        <w:t xml:space="preserve">. Nội dung báo cáo về tình hình, kết quả thực hiện </w:t>
      </w:r>
      <w:bookmarkStart w:id="0" w:name="_Hlk512925720"/>
      <w:r w:rsidRPr="00D855F2">
        <w:rPr>
          <w:rFonts w:ascii="Times New Roman" w:hAnsi="Times New Roman"/>
          <w:b/>
          <w:color w:val="000000" w:themeColor="text1"/>
          <w:spacing w:val="0"/>
          <w:sz w:val="28"/>
          <w:szCs w:val="28"/>
        </w:rPr>
        <w:t>cơ chế một cửa, một cửa liên thông trong giải quyết thủ tục hành chính</w:t>
      </w:r>
      <w:bookmarkEnd w:id="0"/>
    </w:p>
    <w:p w:rsidR="00E97598" w:rsidRPr="00D855F2" w:rsidRDefault="00E97598" w:rsidP="00D855F2">
      <w:pPr>
        <w:pStyle w:val="BodyTextIndent"/>
        <w:tabs>
          <w:tab w:val="left" w:pos="709"/>
          <w:tab w:val="left" w:pos="993"/>
        </w:tabs>
        <w:spacing w:before="0" w:after="120" w:line="360" w:lineRule="exact"/>
        <w:ind w:left="0" w:firstLine="709"/>
        <w:rPr>
          <w:rFonts w:ascii="Times New Roman" w:hAnsi="Times New Roman"/>
          <w:color w:val="000000" w:themeColor="text1"/>
          <w:sz w:val="28"/>
          <w:szCs w:val="28"/>
        </w:rPr>
      </w:pPr>
      <w:r w:rsidRPr="00D855F2">
        <w:rPr>
          <w:rFonts w:ascii="Times New Roman" w:hAnsi="Times New Roman"/>
          <w:color w:val="000000" w:themeColor="text1"/>
          <w:sz w:val="28"/>
          <w:szCs w:val="28"/>
        </w:rPr>
        <w:t>1. Báo cáo về tình hình, kết quả thực hiện cơ chế một cửa, một cửa liên thông bao gồm những nội dung chính sau:</w:t>
      </w:r>
    </w:p>
    <w:p w:rsidR="00E97598" w:rsidRPr="00D855F2" w:rsidRDefault="00E97598" w:rsidP="00D855F2">
      <w:pPr>
        <w:pStyle w:val="BodyTextIndent"/>
        <w:tabs>
          <w:tab w:val="left" w:pos="709"/>
          <w:tab w:val="left" w:pos="993"/>
        </w:tabs>
        <w:spacing w:before="0" w:after="120" w:line="360" w:lineRule="exact"/>
        <w:ind w:left="0" w:firstLine="709"/>
        <w:rPr>
          <w:rFonts w:ascii="Times New Roman" w:hAnsi="Times New Roman"/>
          <w:color w:val="000000" w:themeColor="text1"/>
          <w:spacing w:val="0"/>
          <w:sz w:val="28"/>
          <w:szCs w:val="28"/>
        </w:rPr>
      </w:pPr>
      <w:r w:rsidRPr="00D855F2">
        <w:rPr>
          <w:rFonts w:ascii="Times New Roman" w:hAnsi="Times New Roman"/>
          <w:color w:val="000000" w:themeColor="text1"/>
          <w:spacing w:val="0"/>
          <w:sz w:val="28"/>
          <w:szCs w:val="28"/>
        </w:rPr>
        <w:t>- Tình hình triển khai Nghị định số 61/2018/NĐ-CP.</w:t>
      </w:r>
    </w:p>
    <w:p w:rsidR="00E97598" w:rsidRPr="00D855F2" w:rsidRDefault="00E97598" w:rsidP="00D855F2">
      <w:pPr>
        <w:pStyle w:val="BodyTextIndent"/>
        <w:tabs>
          <w:tab w:val="left" w:pos="709"/>
          <w:tab w:val="left" w:pos="993"/>
        </w:tabs>
        <w:spacing w:before="0" w:after="120" w:line="360" w:lineRule="exact"/>
        <w:ind w:left="0" w:firstLine="709"/>
        <w:rPr>
          <w:rFonts w:ascii="Times New Roman" w:hAnsi="Times New Roman"/>
          <w:color w:val="000000" w:themeColor="text1"/>
          <w:spacing w:val="0"/>
          <w:sz w:val="28"/>
          <w:szCs w:val="28"/>
        </w:rPr>
      </w:pPr>
      <w:r w:rsidRPr="00D855F2">
        <w:rPr>
          <w:rFonts w:ascii="Times New Roman" w:hAnsi="Times New Roman"/>
          <w:color w:val="000000" w:themeColor="text1"/>
          <w:spacing w:val="0"/>
          <w:sz w:val="28"/>
          <w:szCs w:val="28"/>
        </w:rPr>
        <w:t xml:space="preserve">- Tình hình tiếp nhận, giải quyết thủ tục hành chính theo cơ chế một cửa, một cửa liên thông tại </w:t>
      </w:r>
      <w:r w:rsidR="002A7910" w:rsidRPr="00D855F2">
        <w:rPr>
          <w:rFonts w:ascii="Times New Roman" w:hAnsi="Times New Roman"/>
          <w:color w:val="000000" w:themeColor="text1"/>
          <w:spacing w:val="0"/>
          <w:sz w:val="28"/>
          <w:szCs w:val="28"/>
        </w:rPr>
        <w:t>b</w:t>
      </w:r>
      <w:r w:rsidRPr="00D855F2">
        <w:rPr>
          <w:rFonts w:ascii="Times New Roman" w:hAnsi="Times New Roman"/>
          <w:color w:val="000000" w:themeColor="text1"/>
          <w:spacing w:val="0"/>
          <w:sz w:val="28"/>
          <w:szCs w:val="28"/>
        </w:rPr>
        <w:t>ộ, ngành, địa phương.</w:t>
      </w:r>
    </w:p>
    <w:p w:rsidR="00E97598" w:rsidRPr="00D855F2" w:rsidRDefault="00E97598" w:rsidP="00D855F2">
      <w:pPr>
        <w:pStyle w:val="BodyTextIndent"/>
        <w:tabs>
          <w:tab w:val="left" w:pos="709"/>
          <w:tab w:val="left" w:pos="993"/>
        </w:tabs>
        <w:spacing w:before="0" w:after="120" w:line="360" w:lineRule="exact"/>
        <w:ind w:left="0" w:firstLine="709"/>
        <w:rPr>
          <w:rFonts w:ascii="Times New Roman" w:hAnsi="Times New Roman"/>
          <w:color w:val="000000" w:themeColor="text1"/>
          <w:spacing w:val="0"/>
          <w:sz w:val="28"/>
          <w:szCs w:val="28"/>
        </w:rPr>
      </w:pPr>
      <w:r w:rsidRPr="00D855F2">
        <w:rPr>
          <w:rFonts w:ascii="Times New Roman" w:hAnsi="Times New Roman"/>
          <w:color w:val="000000" w:themeColor="text1"/>
          <w:spacing w:val="0"/>
          <w:sz w:val="28"/>
          <w:szCs w:val="28"/>
        </w:rPr>
        <w:t xml:space="preserve">- Tình hình công bố danh mục thủ tục hành chính tiếp nhận tại Bộ phận Một cửa; danh mục thủ tục hành chính tiếp nhận trực tuyến trên </w:t>
      </w:r>
      <w:r w:rsidR="009F3680" w:rsidRPr="00D855F2">
        <w:rPr>
          <w:rFonts w:ascii="Times New Roman" w:hAnsi="Times New Roman"/>
          <w:color w:val="000000" w:themeColor="text1"/>
          <w:spacing w:val="0"/>
          <w:sz w:val="28"/>
          <w:szCs w:val="28"/>
        </w:rPr>
        <w:t>Cổng Dịch vụ công cấp bộ, cấp tỉnh</w:t>
      </w:r>
      <w:r w:rsidRPr="00D855F2">
        <w:rPr>
          <w:rFonts w:ascii="Times New Roman" w:hAnsi="Times New Roman"/>
          <w:color w:val="000000" w:themeColor="text1"/>
          <w:spacing w:val="0"/>
          <w:sz w:val="28"/>
          <w:szCs w:val="28"/>
        </w:rPr>
        <w:t>.</w:t>
      </w:r>
    </w:p>
    <w:p w:rsidR="00E97598" w:rsidRPr="00D855F2" w:rsidRDefault="00E97598" w:rsidP="00D855F2">
      <w:pPr>
        <w:pStyle w:val="BodyTextIndent"/>
        <w:tabs>
          <w:tab w:val="left" w:pos="709"/>
          <w:tab w:val="left" w:pos="993"/>
        </w:tabs>
        <w:spacing w:before="0" w:after="120" w:line="360" w:lineRule="exact"/>
        <w:ind w:left="0" w:firstLine="709"/>
        <w:rPr>
          <w:rFonts w:ascii="Times New Roman" w:hAnsi="Times New Roman"/>
          <w:color w:val="000000" w:themeColor="text1"/>
          <w:spacing w:val="-4"/>
          <w:sz w:val="28"/>
          <w:szCs w:val="28"/>
        </w:rPr>
      </w:pPr>
      <w:r w:rsidRPr="00D855F2">
        <w:rPr>
          <w:rFonts w:ascii="Times New Roman" w:hAnsi="Times New Roman"/>
          <w:color w:val="000000" w:themeColor="text1"/>
          <w:spacing w:val="-4"/>
          <w:sz w:val="28"/>
          <w:szCs w:val="28"/>
        </w:rPr>
        <w:t>- Tình hình, kết quả thực hiện đánh giá về việc giải quyết thủ tục hành chính.</w:t>
      </w:r>
    </w:p>
    <w:p w:rsidR="00E97598" w:rsidRPr="00D855F2" w:rsidRDefault="00E97598" w:rsidP="00D855F2">
      <w:pPr>
        <w:pStyle w:val="BodyTextIndent"/>
        <w:tabs>
          <w:tab w:val="left" w:pos="709"/>
          <w:tab w:val="left" w:pos="993"/>
        </w:tabs>
        <w:spacing w:before="0" w:after="120" w:line="360" w:lineRule="exact"/>
        <w:ind w:left="0" w:firstLine="709"/>
        <w:rPr>
          <w:rFonts w:ascii="Times New Roman" w:hAnsi="Times New Roman"/>
          <w:color w:val="000000" w:themeColor="text1"/>
          <w:spacing w:val="0"/>
          <w:sz w:val="28"/>
          <w:szCs w:val="28"/>
        </w:rPr>
      </w:pPr>
      <w:r w:rsidRPr="00D855F2">
        <w:rPr>
          <w:rFonts w:ascii="Times New Roman" w:hAnsi="Times New Roman"/>
          <w:color w:val="000000" w:themeColor="text1"/>
          <w:spacing w:val="0"/>
          <w:sz w:val="28"/>
          <w:szCs w:val="28"/>
        </w:rPr>
        <w:t>- Tình hình, kết quả đề xuất các thủ tục hành chính thực hiện liên thông (nếu có).</w:t>
      </w:r>
    </w:p>
    <w:p w:rsidR="00E97598" w:rsidRPr="00D855F2" w:rsidRDefault="00E97598" w:rsidP="00D855F2">
      <w:pPr>
        <w:pStyle w:val="BodyTextIndent"/>
        <w:tabs>
          <w:tab w:val="left" w:pos="709"/>
          <w:tab w:val="left" w:pos="993"/>
        </w:tabs>
        <w:spacing w:before="0" w:after="120" w:line="360" w:lineRule="exact"/>
        <w:ind w:left="0" w:firstLine="709"/>
        <w:rPr>
          <w:rFonts w:ascii="Times New Roman" w:hAnsi="Times New Roman"/>
          <w:color w:val="000000" w:themeColor="text1"/>
          <w:spacing w:val="0"/>
          <w:sz w:val="28"/>
          <w:szCs w:val="28"/>
        </w:rPr>
      </w:pPr>
      <w:r w:rsidRPr="00D855F2">
        <w:rPr>
          <w:rFonts w:ascii="Times New Roman" w:hAnsi="Times New Roman"/>
          <w:color w:val="000000" w:themeColor="text1"/>
          <w:spacing w:val="0"/>
          <w:sz w:val="28"/>
          <w:szCs w:val="28"/>
        </w:rPr>
        <w:t xml:space="preserve">- Nội dung khác theo yêu cầu của Chính phủ, Thủ tướng Chính phủ hoặc đề nghị của Văn phòng Chính phủ. </w:t>
      </w:r>
    </w:p>
    <w:p w:rsidR="00E97598" w:rsidRPr="00D855F2" w:rsidRDefault="00E97598" w:rsidP="00D855F2">
      <w:pPr>
        <w:pStyle w:val="BodyTextIndent"/>
        <w:tabs>
          <w:tab w:val="left" w:pos="709"/>
          <w:tab w:val="left" w:pos="993"/>
        </w:tabs>
        <w:spacing w:before="0" w:after="120" w:line="360" w:lineRule="exact"/>
        <w:ind w:left="0" w:firstLine="709"/>
        <w:rPr>
          <w:rFonts w:ascii="Times New Roman" w:hAnsi="Times New Roman"/>
          <w:color w:val="000000" w:themeColor="text1"/>
          <w:spacing w:val="0"/>
          <w:sz w:val="28"/>
          <w:szCs w:val="28"/>
        </w:rPr>
      </w:pPr>
      <w:r w:rsidRPr="00D855F2">
        <w:rPr>
          <w:rFonts w:ascii="Times New Roman" w:hAnsi="Times New Roman"/>
          <w:color w:val="000000" w:themeColor="text1"/>
          <w:spacing w:val="0"/>
          <w:sz w:val="28"/>
          <w:szCs w:val="28"/>
        </w:rPr>
        <w:t xml:space="preserve">2. Các nội dung báo cáo </w:t>
      </w:r>
      <w:r w:rsidR="00351CD6" w:rsidRPr="00D855F2">
        <w:rPr>
          <w:rFonts w:ascii="Times New Roman" w:hAnsi="Times New Roman"/>
          <w:color w:val="000000" w:themeColor="text1"/>
          <w:spacing w:val="0"/>
          <w:sz w:val="28"/>
          <w:szCs w:val="28"/>
        </w:rPr>
        <w:t xml:space="preserve">tại </w:t>
      </w:r>
      <w:r w:rsidR="002A7910" w:rsidRPr="00D855F2">
        <w:rPr>
          <w:rFonts w:ascii="Times New Roman" w:hAnsi="Times New Roman"/>
          <w:color w:val="000000" w:themeColor="text1"/>
          <w:spacing w:val="0"/>
          <w:sz w:val="28"/>
          <w:szCs w:val="28"/>
        </w:rPr>
        <w:t>k</w:t>
      </w:r>
      <w:r w:rsidR="00351CD6" w:rsidRPr="00D855F2">
        <w:rPr>
          <w:rFonts w:ascii="Times New Roman" w:hAnsi="Times New Roman"/>
          <w:color w:val="000000" w:themeColor="text1"/>
          <w:spacing w:val="0"/>
          <w:sz w:val="28"/>
          <w:szCs w:val="28"/>
        </w:rPr>
        <w:t xml:space="preserve">hoản 1 Điều này </w:t>
      </w:r>
      <w:r w:rsidRPr="00D855F2">
        <w:rPr>
          <w:rFonts w:ascii="Times New Roman" w:hAnsi="Times New Roman"/>
          <w:color w:val="000000" w:themeColor="text1"/>
          <w:spacing w:val="0"/>
          <w:sz w:val="28"/>
          <w:szCs w:val="28"/>
        </w:rPr>
        <w:t>được bổ sung vào Phụ lục XII Thông tư số 02/2017/TT-VPCP</w:t>
      </w:r>
      <w:r w:rsidR="004C042D" w:rsidRPr="00D855F2">
        <w:rPr>
          <w:rFonts w:ascii="Times New Roman" w:hAnsi="Times New Roman"/>
          <w:color w:val="000000" w:themeColor="text1"/>
          <w:spacing w:val="0"/>
          <w:sz w:val="28"/>
          <w:szCs w:val="28"/>
        </w:rPr>
        <w:t>.</w:t>
      </w:r>
    </w:p>
    <w:p w:rsidR="00D855F2" w:rsidRPr="00D855F2" w:rsidRDefault="00E97598" w:rsidP="00D855F2">
      <w:pPr>
        <w:shd w:val="clear" w:color="auto" w:fill="FFFFFF"/>
        <w:tabs>
          <w:tab w:val="left" w:pos="709"/>
        </w:tabs>
        <w:spacing w:after="120" w:line="360" w:lineRule="exact"/>
        <w:ind w:firstLine="709"/>
        <w:jc w:val="both"/>
        <w:rPr>
          <w:color w:val="000000" w:themeColor="text1"/>
        </w:rPr>
      </w:pPr>
      <w:r w:rsidRPr="00D855F2">
        <w:rPr>
          <w:color w:val="000000" w:themeColor="text1"/>
        </w:rPr>
        <w:t xml:space="preserve">3. Các quy định về hình thức báo cáo; kỳ báo cáo; thời gian nhận báo cáo; báo cáo đột xuất; trách nhiệm </w:t>
      </w:r>
      <w:r w:rsidRPr="00D855F2">
        <w:rPr>
          <w:color w:val="000000" w:themeColor="text1"/>
          <w:lang w:val="pt-BR"/>
        </w:rPr>
        <w:t xml:space="preserve">của cơ quan báo cáo, cơ quan nhận báo cáo; thẩm quyền ký, ban hành báo cáo tổng hợp; chỉnh lý, bổ sung báo cáo được thực hiện theo quy định tại Thông tư </w:t>
      </w:r>
      <w:r w:rsidR="00AC7DA6" w:rsidRPr="00D855F2">
        <w:rPr>
          <w:color w:val="000000" w:themeColor="text1"/>
          <w:lang w:val="pt-BR"/>
        </w:rPr>
        <w:t xml:space="preserve">số </w:t>
      </w:r>
      <w:r w:rsidRPr="00D855F2">
        <w:rPr>
          <w:color w:val="000000" w:themeColor="text1"/>
          <w:lang w:val="pt-BR"/>
        </w:rPr>
        <w:t>02/2017/TT-VPCP.</w:t>
      </w:r>
    </w:p>
    <w:p w:rsidR="00E97598" w:rsidRPr="00D855F2" w:rsidRDefault="00E97598" w:rsidP="00D855F2">
      <w:pPr>
        <w:shd w:val="clear" w:color="auto" w:fill="FFFFFF"/>
        <w:tabs>
          <w:tab w:val="left" w:pos="0"/>
        </w:tabs>
        <w:spacing w:after="240" w:line="360" w:lineRule="exact"/>
        <w:jc w:val="center"/>
        <w:rPr>
          <w:color w:val="000000" w:themeColor="text1"/>
        </w:rPr>
      </w:pPr>
      <w:r w:rsidRPr="00D855F2">
        <w:rPr>
          <w:b/>
          <w:bCs/>
          <w:color w:val="000000" w:themeColor="text1"/>
        </w:rPr>
        <w:lastRenderedPageBreak/>
        <w:t>Chương III</w:t>
      </w:r>
      <w:r w:rsidR="00D855F2" w:rsidRPr="00D855F2">
        <w:rPr>
          <w:b/>
          <w:bCs/>
          <w:color w:val="000000" w:themeColor="text1"/>
        </w:rPr>
        <w:br/>
      </w:r>
      <w:r w:rsidRPr="00D855F2">
        <w:rPr>
          <w:b/>
          <w:bCs/>
          <w:color w:val="000000" w:themeColor="text1"/>
          <w:sz w:val="26"/>
        </w:rPr>
        <w:t xml:space="preserve">TỔ CHỨC </w:t>
      </w:r>
      <w:r w:rsidR="00C73884" w:rsidRPr="00D855F2">
        <w:rPr>
          <w:b/>
          <w:bCs/>
          <w:color w:val="000000" w:themeColor="text1"/>
          <w:sz w:val="26"/>
        </w:rPr>
        <w:t>ĐÁNH GIÁ</w:t>
      </w:r>
      <w:r w:rsidRPr="00D855F2">
        <w:rPr>
          <w:b/>
          <w:bCs/>
          <w:color w:val="000000" w:themeColor="text1"/>
          <w:sz w:val="26"/>
        </w:rPr>
        <w:t xml:space="preserve"> VIỆC GIẢI QUYẾT THỦ TỤC HÀNH CHÍNH </w:t>
      </w:r>
      <w:r w:rsidR="006D0B1B" w:rsidRPr="00D855F2">
        <w:rPr>
          <w:b/>
          <w:bCs/>
          <w:color w:val="000000" w:themeColor="text1"/>
          <w:sz w:val="26"/>
        </w:rPr>
        <w:br/>
        <w:t>THEO CƠ CHẾ MỘT CỬA, MỘT CỬA LIÊN THÔNG</w:t>
      </w:r>
    </w:p>
    <w:p w:rsidR="00863835" w:rsidRPr="00D855F2" w:rsidRDefault="00914968" w:rsidP="00D855F2">
      <w:pPr>
        <w:tabs>
          <w:tab w:val="left" w:pos="709"/>
        </w:tabs>
        <w:spacing w:after="120" w:line="360" w:lineRule="exact"/>
        <w:ind w:firstLine="709"/>
        <w:jc w:val="both"/>
        <w:rPr>
          <w:color w:val="000000" w:themeColor="text1"/>
        </w:rPr>
      </w:pPr>
      <w:r w:rsidRPr="00D855F2">
        <w:rPr>
          <w:b/>
          <w:color w:val="000000" w:themeColor="text1"/>
        </w:rPr>
        <w:t xml:space="preserve">Điều </w:t>
      </w:r>
      <w:r w:rsidR="00C73884" w:rsidRPr="00D855F2">
        <w:rPr>
          <w:b/>
          <w:color w:val="000000" w:themeColor="text1"/>
        </w:rPr>
        <w:t>1</w:t>
      </w:r>
      <w:r w:rsidR="001408B8" w:rsidRPr="00D855F2">
        <w:rPr>
          <w:b/>
          <w:color w:val="000000" w:themeColor="text1"/>
        </w:rPr>
        <w:t>2</w:t>
      </w:r>
      <w:r w:rsidR="007A7C54" w:rsidRPr="00D855F2">
        <w:rPr>
          <w:b/>
          <w:color w:val="000000" w:themeColor="text1"/>
        </w:rPr>
        <w:t xml:space="preserve">. </w:t>
      </w:r>
      <w:r w:rsidR="00401FA1" w:rsidRPr="00D855F2">
        <w:rPr>
          <w:b/>
          <w:color w:val="000000" w:themeColor="text1"/>
        </w:rPr>
        <w:t>Tổ chức thu thập ý kiến đánh giá</w:t>
      </w:r>
    </w:p>
    <w:p w:rsidR="00560108" w:rsidRPr="00D855F2" w:rsidRDefault="00560108" w:rsidP="00D855F2">
      <w:pPr>
        <w:tabs>
          <w:tab w:val="left" w:pos="709"/>
        </w:tabs>
        <w:spacing w:after="120" w:line="360" w:lineRule="exact"/>
        <w:ind w:firstLine="709"/>
        <w:jc w:val="both"/>
        <w:rPr>
          <w:color w:val="000000" w:themeColor="text1"/>
          <w:spacing w:val="-2"/>
          <w:lang w:val="fr-FR"/>
        </w:rPr>
      </w:pPr>
      <w:r w:rsidRPr="00D855F2">
        <w:rPr>
          <w:color w:val="000000" w:themeColor="text1"/>
        </w:rPr>
        <w:t xml:space="preserve">1. Việc thu thập ý kiến đánh giá được thực hiện thường xuyên, liên tục; </w:t>
      </w:r>
      <w:r w:rsidR="00F56051" w:rsidRPr="00D855F2">
        <w:rPr>
          <w:color w:val="000000" w:themeColor="text1"/>
        </w:rPr>
        <w:br/>
      </w:r>
      <w:r w:rsidRPr="00D855F2">
        <w:rPr>
          <w:color w:val="000000" w:themeColor="text1"/>
        </w:rPr>
        <w:t>bố trí ở vị trí thuận lợi</w:t>
      </w:r>
      <w:r w:rsidR="00751449" w:rsidRPr="00D855F2">
        <w:rPr>
          <w:color w:val="000000" w:themeColor="text1"/>
        </w:rPr>
        <w:t>,</w:t>
      </w:r>
      <w:r w:rsidR="00751449" w:rsidRPr="00D855F2">
        <w:rPr>
          <w:color w:val="000000" w:themeColor="text1"/>
          <w:spacing w:val="-2"/>
          <w:lang w:val="fr-FR"/>
        </w:rPr>
        <w:t xml:space="preserve"> với kích thước phù hợp để cá nhân dễ</w:t>
      </w:r>
      <w:r w:rsidR="008C0701" w:rsidRPr="00D855F2">
        <w:rPr>
          <w:color w:val="000000" w:themeColor="text1"/>
          <w:spacing w:val="-2"/>
          <w:lang w:val="fr-FR"/>
        </w:rPr>
        <w:t xml:space="preserve"> dàng tiếp cận và thực hiện quyền góp ý, phản ánh.</w:t>
      </w:r>
    </w:p>
    <w:p w:rsidR="00102387" w:rsidRPr="00D855F2" w:rsidRDefault="008C0701" w:rsidP="00D855F2">
      <w:pPr>
        <w:tabs>
          <w:tab w:val="left" w:pos="709"/>
        </w:tabs>
        <w:spacing w:after="120" w:line="360" w:lineRule="exact"/>
        <w:ind w:firstLine="709"/>
        <w:jc w:val="both"/>
        <w:rPr>
          <w:color w:val="000000" w:themeColor="text1"/>
        </w:rPr>
      </w:pPr>
      <w:r w:rsidRPr="00D855F2">
        <w:rPr>
          <w:color w:val="000000" w:themeColor="text1"/>
          <w:spacing w:val="-2"/>
          <w:lang w:val="fr-FR"/>
        </w:rPr>
        <w:t xml:space="preserve">2. </w:t>
      </w:r>
      <w:r w:rsidRPr="00D855F2">
        <w:rPr>
          <w:color w:val="000000" w:themeColor="text1"/>
        </w:rPr>
        <w:t xml:space="preserve">Phiếu đánh giá dành cho </w:t>
      </w:r>
      <w:r w:rsidR="0004427E" w:rsidRPr="00D855F2">
        <w:rPr>
          <w:color w:val="000000" w:themeColor="text1"/>
        </w:rPr>
        <w:t>tổ chức, cá nhân</w:t>
      </w:r>
      <w:r w:rsidRPr="00D855F2">
        <w:rPr>
          <w:color w:val="000000" w:themeColor="text1"/>
        </w:rPr>
        <w:t xml:space="preserve"> phải đặt tại bàn viết hồ sơ dành cho </w:t>
      </w:r>
      <w:r w:rsidR="0004427E" w:rsidRPr="00D855F2">
        <w:rPr>
          <w:color w:val="000000" w:themeColor="text1"/>
        </w:rPr>
        <w:t>tổ chức, cá nhân</w:t>
      </w:r>
      <w:r w:rsidRPr="00D855F2">
        <w:rPr>
          <w:color w:val="000000" w:themeColor="text1"/>
        </w:rPr>
        <w:t xml:space="preserve">, trên bàn làm việc của công chức, bàn tiếp đón và bàn trả kết quả; được phát cho </w:t>
      </w:r>
      <w:r w:rsidR="0004427E" w:rsidRPr="00D855F2">
        <w:rPr>
          <w:color w:val="000000" w:themeColor="text1"/>
        </w:rPr>
        <w:t>tổ chức, cá nhân</w:t>
      </w:r>
      <w:r w:rsidRPr="00D855F2">
        <w:rPr>
          <w:color w:val="000000" w:themeColor="text1"/>
        </w:rPr>
        <w:t xml:space="preserve"> kèm theo Giấy tiếp nhận hồ sơ và hẹn trả kết quả, Phiếu yêu cầu bổ sung, hoàn thiện hồ sơ, Phiếu từ chối </w:t>
      </w:r>
      <w:r w:rsidR="00AC7DA6" w:rsidRPr="00D855F2">
        <w:rPr>
          <w:color w:val="000000" w:themeColor="text1"/>
        </w:rPr>
        <w:t xml:space="preserve">tiếp nhận </w:t>
      </w:r>
      <w:r w:rsidRPr="00D855F2">
        <w:rPr>
          <w:color w:val="000000" w:themeColor="text1"/>
        </w:rPr>
        <w:t>giải quyết hồ sơ</w:t>
      </w:r>
      <w:r w:rsidR="00102387" w:rsidRPr="00D855F2">
        <w:rPr>
          <w:color w:val="000000" w:themeColor="text1"/>
        </w:rPr>
        <w:t>.</w:t>
      </w:r>
    </w:p>
    <w:p w:rsidR="00102387" w:rsidRPr="00D855F2" w:rsidRDefault="00102387" w:rsidP="00D855F2">
      <w:pPr>
        <w:tabs>
          <w:tab w:val="left" w:pos="709"/>
        </w:tabs>
        <w:spacing w:after="120" w:line="360" w:lineRule="exact"/>
        <w:ind w:firstLine="709"/>
        <w:jc w:val="both"/>
        <w:rPr>
          <w:color w:val="000000" w:themeColor="text1"/>
        </w:rPr>
      </w:pPr>
      <w:r w:rsidRPr="00D855F2">
        <w:rPr>
          <w:color w:val="000000" w:themeColor="text1"/>
        </w:rPr>
        <w:t xml:space="preserve">3. </w:t>
      </w:r>
      <w:r w:rsidR="00451EB2" w:rsidRPr="00D855F2">
        <w:rPr>
          <w:color w:val="000000" w:themeColor="text1"/>
        </w:rPr>
        <w:t xml:space="preserve">Phiếu đánh giá dạng điện tử </w:t>
      </w:r>
      <w:r w:rsidRPr="00D855F2">
        <w:rPr>
          <w:color w:val="000000" w:themeColor="text1"/>
        </w:rPr>
        <w:t xml:space="preserve">dành cho cá nhân, tổ chức được cung cấp </w:t>
      </w:r>
      <w:r w:rsidR="00451EB2" w:rsidRPr="00D855F2">
        <w:rPr>
          <w:color w:val="000000" w:themeColor="text1"/>
        </w:rPr>
        <w:t xml:space="preserve">trên </w:t>
      </w:r>
      <w:r w:rsidR="009F3680" w:rsidRPr="00D855F2">
        <w:rPr>
          <w:color w:val="000000" w:themeColor="text1"/>
        </w:rPr>
        <w:t>Cổng Dịch vụ công cấp bộ, cấp tỉnh</w:t>
      </w:r>
      <w:r w:rsidR="00351CD6" w:rsidRPr="00D855F2">
        <w:rPr>
          <w:color w:val="000000" w:themeColor="text1"/>
        </w:rPr>
        <w:t>, Cổ</w:t>
      </w:r>
      <w:r w:rsidR="004C042D" w:rsidRPr="00D855F2">
        <w:rPr>
          <w:color w:val="000000" w:themeColor="text1"/>
        </w:rPr>
        <w:t>ng T</w:t>
      </w:r>
      <w:r w:rsidRPr="00D855F2">
        <w:rPr>
          <w:color w:val="000000" w:themeColor="text1"/>
        </w:rPr>
        <w:t xml:space="preserve">hông tin điện tử của cơ quan, đơn vị </w:t>
      </w:r>
      <w:r w:rsidR="00351CD6" w:rsidRPr="00D855F2">
        <w:rPr>
          <w:color w:val="000000" w:themeColor="text1"/>
        </w:rPr>
        <w:t>để cá nhân, tổ chức thực hiện đánh giá trực tuyến</w:t>
      </w:r>
      <w:r w:rsidRPr="00D855F2">
        <w:rPr>
          <w:color w:val="000000" w:themeColor="text1"/>
        </w:rPr>
        <w:t xml:space="preserve">; đồng thời, tích hợp ý kiến góp ý, phản ánh và kết quả xử lý với </w:t>
      </w:r>
      <w:r w:rsidR="006A36C6" w:rsidRPr="00D855F2">
        <w:rPr>
          <w:color w:val="000000" w:themeColor="text1"/>
        </w:rPr>
        <w:t>Hệ thống thông tin một cửa điện tử cấp bộ, cấp tỉnh</w:t>
      </w:r>
      <w:r w:rsidRPr="00D855F2">
        <w:rPr>
          <w:color w:val="000000" w:themeColor="text1"/>
        </w:rPr>
        <w:t>.</w:t>
      </w:r>
    </w:p>
    <w:p w:rsidR="00560108" w:rsidRPr="00D855F2" w:rsidRDefault="00102387" w:rsidP="00D855F2">
      <w:pPr>
        <w:tabs>
          <w:tab w:val="left" w:pos="709"/>
        </w:tabs>
        <w:spacing w:after="120" w:line="360" w:lineRule="exact"/>
        <w:ind w:firstLine="709"/>
        <w:jc w:val="both"/>
        <w:rPr>
          <w:color w:val="000000" w:themeColor="text1"/>
        </w:rPr>
      </w:pPr>
      <w:r w:rsidRPr="00D855F2">
        <w:rPr>
          <w:color w:val="000000" w:themeColor="text1"/>
        </w:rPr>
        <w:t>4</w:t>
      </w:r>
      <w:r w:rsidR="008C0701" w:rsidRPr="00D855F2">
        <w:rPr>
          <w:color w:val="000000" w:themeColor="text1"/>
        </w:rPr>
        <w:t>. Căn cứ Điều 31 Nghị định số 61/2018/NĐ-CP và Điều 1</w:t>
      </w:r>
      <w:r w:rsidR="001408B8" w:rsidRPr="00D855F2">
        <w:rPr>
          <w:color w:val="000000" w:themeColor="text1"/>
        </w:rPr>
        <w:t>3</w:t>
      </w:r>
      <w:r w:rsidR="008C0701" w:rsidRPr="00D855F2">
        <w:rPr>
          <w:color w:val="000000" w:themeColor="text1"/>
        </w:rPr>
        <w:t xml:space="preserve"> Thông tư này, </w:t>
      </w:r>
      <w:r w:rsidR="006A36C6" w:rsidRPr="00D855F2">
        <w:rPr>
          <w:color w:val="000000" w:themeColor="text1"/>
        </w:rPr>
        <w:t>Văn phòng bộ, cơ quan ngang bộ</w:t>
      </w:r>
      <w:r w:rsidR="008C0701" w:rsidRPr="00D855F2">
        <w:rPr>
          <w:color w:val="000000" w:themeColor="text1"/>
        </w:rPr>
        <w:t xml:space="preserve">, Văn phòng Ủy ban nhân dân cấp tỉnh xây dựng mẫu phiếu đánh giá tại </w:t>
      </w:r>
      <w:r w:rsidR="00AC7DA6" w:rsidRPr="00D855F2">
        <w:rPr>
          <w:color w:val="000000" w:themeColor="text1"/>
        </w:rPr>
        <w:t>b</w:t>
      </w:r>
      <w:r w:rsidR="008C0701" w:rsidRPr="00D855F2">
        <w:rPr>
          <w:color w:val="000000" w:themeColor="text1"/>
        </w:rPr>
        <w:t>ộ, ngành, địa phương.</w:t>
      </w:r>
    </w:p>
    <w:p w:rsidR="00C53F8D" w:rsidRPr="00D855F2" w:rsidRDefault="00C65908" w:rsidP="00D855F2">
      <w:pPr>
        <w:tabs>
          <w:tab w:val="left" w:pos="709"/>
        </w:tabs>
        <w:spacing w:after="120" w:line="360" w:lineRule="exact"/>
        <w:ind w:firstLine="709"/>
        <w:jc w:val="both"/>
        <w:rPr>
          <w:b/>
          <w:color w:val="000000" w:themeColor="text1"/>
        </w:rPr>
      </w:pPr>
      <w:r w:rsidRPr="00D855F2">
        <w:rPr>
          <w:b/>
          <w:color w:val="000000" w:themeColor="text1"/>
        </w:rPr>
        <w:t xml:space="preserve">Điều </w:t>
      </w:r>
      <w:r w:rsidR="00E242DE" w:rsidRPr="00D855F2">
        <w:rPr>
          <w:b/>
          <w:color w:val="000000" w:themeColor="text1"/>
        </w:rPr>
        <w:t>1</w:t>
      </w:r>
      <w:r w:rsidR="001408B8" w:rsidRPr="00D855F2">
        <w:rPr>
          <w:b/>
          <w:color w:val="000000" w:themeColor="text1"/>
        </w:rPr>
        <w:t>3</w:t>
      </w:r>
      <w:r w:rsidRPr="00D855F2">
        <w:rPr>
          <w:b/>
          <w:color w:val="000000" w:themeColor="text1"/>
        </w:rPr>
        <w:t xml:space="preserve">. </w:t>
      </w:r>
      <w:r w:rsidR="00C53F8D" w:rsidRPr="00D855F2">
        <w:rPr>
          <w:b/>
          <w:color w:val="000000" w:themeColor="text1"/>
        </w:rPr>
        <w:t xml:space="preserve">Các </w:t>
      </w:r>
      <w:r w:rsidR="00E242DE" w:rsidRPr="00D855F2">
        <w:rPr>
          <w:b/>
          <w:color w:val="000000" w:themeColor="text1"/>
        </w:rPr>
        <w:t>chỉ số</w:t>
      </w:r>
      <w:r w:rsidR="00E83EB7" w:rsidRPr="00D855F2">
        <w:rPr>
          <w:b/>
          <w:color w:val="000000" w:themeColor="text1"/>
        </w:rPr>
        <w:t>đ</w:t>
      </w:r>
      <w:r w:rsidR="00C53F8D" w:rsidRPr="00D855F2">
        <w:rPr>
          <w:b/>
          <w:color w:val="000000" w:themeColor="text1"/>
        </w:rPr>
        <w:t xml:space="preserve">ánh giá </w:t>
      </w:r>
      <w:r w:rsidR="005D323F" w:rsidRPr="00D855F2">
        <w:rPr>
          <w:b/>
          <w:color w:val="000000" w:themeColor="text1"/>
        </w:rPr>
        <w:t>việc</w:t>
      </w:r>
      <w:r w:rsidR="00C53F8D" w:rsidRPr="00D855F2">
        <w:rPr>
          <w:b/>
          <w:color w:val="000000" w:themeColor="text1"/>
        </w:rPr>
        <w:t xml:space="preserve"> giải quyết thủ tục hành chính </w:t>
      </w:r>
    </w:p>
    <w:p w:rsidR="00C53F8D" w:rsidRPr="00D855F2" w:rsidRDefault="00C53F8D" w:rsidP="00D855F2">
      <w:pPr>
        <w:tabs>
          <w:tab w:val="left" w:pos="709"/>
        </w:tabs>
        <w:spacing w:after="120" w:line="360" w:lineRule="exact"/>
        <w:ind w:firstLine="709"/>
        <w:jc w:val="both"/>
        <w:rPr>
          <w:color w:val="000000" w:themeColor="text1"/>
        </w:rPr>
      </w:pPr>
      <w:r w:rsidRPr="00D855F2">
        <w:rPr>
          <w:color w:val="000000" w:themeColor="text1"/>
        </w:rPr>
        <w:t>1. Chỉ số</w:t>
      </w:r>
      <w:r w:rsidR="00C55392" w:rsidRPr="00D855F2">
        <w:rPr>
          <w:color w:val="000000" w:themeColor="text1"/>
        </w:rPr>
        <w:t xml:space="preserve"> 1: </w:t>
      </w:r>
      <w:r w:rsidR="003768AB" w:rsidRPr="00D855F2">
        <w:rPr>
          <w:color w:val="000000" w:themeColor="text1"/>
        </w:rPr>
        <w:t>T</w:t>
      </w:r>
      <w:r w:rsidRPr="00D855F2">
        <w:rPr>
          <w:color w:val="000000" w:themeColor="text1"/>
        </w:rPr>
        <w:t>ổng thời gian giải quyết thủ tục hành chính so với thời giancho phép theo quy định của pháp luật</w:t>
      </w:r>
      <w:r w:rsidR="00036614" w:rsidRPr="00D855F2">
        <w:rPr>
          <w:color w:val="000000" w:themeColor="text1"/>
        </w:rPr>
        <w:t xml:space="preserve"> với các mức điểm cụ thể như sau</w:t>
      </w:r>
      <w:r w:rsidRPr="00D855F2">
        <w:rPr>
          <w:color w:val="000000" w:themeColor="text1"/>
        </w:rPr>
        <w:t xml:space="preserve">: </w:t>
      </w:r>
    </w:p>
    <w:p w:rsidR="00C53F8D" w:rsidRPr="00D855F2" w:rsidRDefault="00405A93" w:rsidP="00D855F2">
      <w:pPr>
        <w:pStyle w:val="ListParagraph"/>
        <w:tabs>
          <w:tab w:val="left" w:pos="709"/>
          <w:tab w:val="left" w:pos="851"/>
        </w:tabs>
        <w:spacing w:after="120" w:line="360" w:lineRule="exact"/>
        <w:ind w:left="709"/>
        <w:contextualSpacing w:val="0"/>
        <w:jc w:val="both"/>
        <w:rPr>
          <w:color w:val="000000" w:themeColor="text1"/>
        </w:rPr>
      </w:pPr>
      <w:r w:rsidRPr="00D855F2">
        <w:rPr>
          <w:color w:val="000000" w:themeColor="text1"/>
        </w:rPr>
        <w:t xml:space="preserve">a) </w:t>
      </w:r>
      <w:r w:rsidR="00C53F8D" w:rsidRPr="00D855F2">
        <w:rPr>
          <w:color w:val="000000" w:themeColor="text1"/>
        </w:rPr>
        <w:t xml:space="preserve">Điểm </w:t>
      </w:r>
      <w:r w:rsidR="00535EA1" w:rsidRPr="00D855F2">
        <w:rPr>
          <w:color w:val="000000" w:themeColor="text1"/>
        </w:rPr>
        <w:t xml:space="preserve">2 </w:t>
      </w:r>
      <w:r w:rsidR="00C53F8D" w:rsidRPr="00D855F2">
        <w:rPr>
          <w:color w:val="000000" w:themeColor="text1"/>
        </w:rPr>
        <w:t>khi tổng thời gian ngắn hơn so với quy định;</w:t>
      </w:r>
    </w:p>
    <w:p w:rsidR="00C53F8D" w:rsidRPr="00D855F2" w:rsidRDefault="00405A93" w:rsidP="00D855F2">
      <w:pPr>
        <w:pStyle w:val="ListParagraph"/>
        <w:tabs>
          <w:tab w:val="left" w:pos="709"/>
          <w:tab w:val="left" w:pos="851"/>
        </w:tabs>
        <w:spacing w:after="120" w:line="360" w:lineRule="exact"/>
        <w:ind w:left="709"/>
        <w:contextualSpacing w:val="0"/>
        <w:jc w:val="both"/>
        <w:rPr>
          <w:color w:val="000000" w:themeColor="text1"/>
        </w:rPr>
      </w:pPr>
      <w:r w:rsidRPr="00D855F2">
        <w:rPr>
          <w:color w:val="000000" w:themeColor="text1"/>
        </w:rPr>
        <w:t xml:space="preserve">b) </w:t>
      </w:r>
      <w:r w:rsidR="00C53F8D" w:rsidRPr="00D855F2">
        <w:rPr>
          <w:color w:val="000000" w:themeColor="text1"/>
        </w:rPr>
        <w:t xml:space="preserve">Điểm </w:t>
      </w:r>
      <w:r w:rsidR="00535EA1" w:rsidRPr="00D855F2">
        <w:rPr>
          <w:color w:val="000000" w:themeColor="text1"/>
        </w:rPr>
        <w:t xml:space="preserve">1 </w:t>
      </w:r>
      <w:r w:rsidR="00C53F8D" w:rsidRPr="00D855F2">
        <w:rPr>
          <w:color w:val="000000" w:themeColor="text1"/>
        </w:rPr>
        <w:t>khi tổng thời gian bằng thời gian quy định;</w:t>
      </w:r>
    </w:p>
    <w:p w:rsidR="00C53F8D" w:rsidRPr="00D855F2" w:rsidRDefault="00405A93" w:rsidP="00D855F2">
      <w:pPr>
        <w:pStyle w:val="ListParagraph"/>
        <w:tabs>
          <w:tab w:val="left" w:pos="709"/>
          <w:tab w:val="left" w:pos="851"/>
        </w:tabs>
        <w:spacing w:after="120" w:line="360" w:lineRule="exact"/>
        <w:ind w:left="709"/>
        <w:contextualSpacing w:val="0"/>
        <w:jc w:val="both"/>
        <w:rPr>
          <w:color w:val="000000" w:themeColor="text1"/>
        </w:rPr>
      </w:pPr>
      <w:r w:rsidRPr="00D855F2">
        <w:rPr>
          <w:color w:val="000000" w:themeColor="text1"/>
        </w:rPr>
        <w:t xml:space="preserve">c) </w:t>
      </w:r>
      <w:r w:rsidR="00C53F8D" w:rsidRPr="00D855F2">
        <w:rPr>
          <w:color w:val="000000" w:themeColor="text1"/>
        </w:rPr>
        <w:t xml:space="preserve">Điểm </w:t>
      </w:r>
      <w:r w:rsidR="00535EA1" w:rsidRPr="00D855F2">
        <w:rPr>
          <w:color w:val="000000" w:themeColor="text1"/>
        </w:rPr>
        <w:t xml:space="preserve">0 </w:t>
      </w:r>
      <w:r w:rsidR="00C53F8D" w:rsidRPr="00D855F2">
        <w:rPr>
          <w:color w:val="000000" w:themeColor="text1"/>
        </w:rPr>
        <w:t>khi tổng thời gian dài hơn so với quy định</w:t>
      </w:r>
      <w:r w:rsidR="00535EA1" w:rsidRPr="00D855F2">
        <w:rPr>
          <w:color w:val="000000" w:themeColor="text1"/>
        </w:rPr>
        <w:t>.</w:t>
      </w:r>
    </w:p>
    <w:p w:rsidR="00422F5B" w:rsidRPr="00D855F2" w:rsidRDefault="00C905EB" w:rsidP="00D855F2">
      <w:pPr>
        <w:spacing w:after="120" w:line="360" w:lineRule="exact"/>
        <w:jc w:val="both"/>
        <w:rPr>
          <w:color w:val="000000" w:themeColor="text1"/>
        </w:rPr>
      </w:pPr>
      <w:r w:rsidRPr="00D855F2">
        <w:rPr>
          <w:color w:val="000000" w:themeColor="text1"/>
        </w:rPr>
        <w:tab/>
      </w:r>
      <w:r w:rsidR="00C53F8D" w:rsidRPr="00D855F2">
        <w:rPr>
          <w:color w:val="000000" w:themeColor="text1"/>
        </w:rPr>
        <w:t>2. Chỉ số 2</w:t>
      </w:r>
      <w:r w:rsidR="00C55392" w:rsidRPr="00D855F2">
        <w:rPr>
          <w:color w:val="000000" w:themeColor="text1"/>
        </w:rPr>
        <w:t xml:space="preserve">: </w:t>
      </w:r>
      <w:r w:rsidR="003768AB" w:rsidRPr="00D855F2">
        <w:rPr>
          <w:color w:val="000000" w:themeColor="text1"/>
        </w:rPr>
        <w:t>T</w:t>
      </w:r>
      <w:r w:rsidR="00EC0A7F" w:rsidRPr="00D855F2">
        <w:rPr>
          <w:color w:val="000000" w:themeColor="text1"/>
        </w:rPr>
        <w:t>hời gian thực hiện của từng</w:t>
      </w:r>
      <w:r w:rsidR="00535EA1" w:rsidRPr="00D855F2">
        <w:rPr>
          <w:color w:val="000000" w:themeColor="text1"/>
        </w:rPr>
        <w:t>cơ quan, đơn vị tham gia giải quyết (kể cả đơn vị phối hợp)</w:t>
      </w:r>
      <w:r w:rsidR="00EC0A7F" w:rsidRPr="00D855F2">
        <w:rPr>
          <w:color w:val="000000" w:themeColor="text1"/>
        </w:rPr>
        <w:t>so với</w:t>
      </w:r>
      <w:r w:rsidR="00C53F8D" w:rsidRPr="00D855F2">
        <w:rPr>
          <w:color w:val="000000" w:themeColor="text1"/>
        </w:rPr>
        <w:t xml:space="preserve"> quy định</w:t>
      </w:r>
      <w:r w:rsidR="00AD1100" w:rsidRPr="00D855F2">
        <w:rPr>
          <w:color w:val="000000" w:themeColor="text1"/>
        </w:rPr>
        <w:t xml:space="preserve"> với các mức điểm cụ thể như sau: </w:t>
      </w:r>
    </w:p>
    <w:p w:rsidR="00C53F8D" w:rsidRPr="00D855F2" w:rsidRDefault="00405A93" w:rsidP="00D855F2">
      <w:pPr>
        <w:tabs>
          <w:tab w:val="left" w:pos="709"/>
        </w:tabs>
        <w:spacing w:after="120" w:line="360" w:lineRule="exact"/>
        <w:ind w:firstLine="709"/>
        <w:jc w:val="both"/>
        <w:rPr>
          <w:color w:val="000000" w:themeColor="text1"/>
        </w:rPr>
      </w:pPr>
      <w:r w:rsidRPr="00D855F2">
        <w:rPr>
          <w:color w:val="000000" w:themeColor="text1"/>
        </w:rPr>
        <w:t xml:space="preserve">a) </w:t>
      </w:r>
      <w:r w:rsidR="00C53F8D" w:rsidRPr="00D855F2">
        <w:rPr>
          <w:color w:val="000000" w:themeColor="text1"/>
        </w:rPr>
        <w:t xml:space="preserve">Điểm </w:t>
      </w:r>
      <w:r w:rsidR="00535EA1" w:rsidRPr="00D855F2">
        <w:rPr>
          <w:color w:val="000000" w:themeColor="text1"/>
        </w:rPr>
        <w:t xml:space="preserve">2 </w:t>
      </w:r>
      <w:r w:rsidR="00C53F8D" w:rsidRPr="00D855F2">
        <w:rPr>
          <w:color w:val="000000" w:themeColor="text1"/>
        </w:rPr>
        <w:t xml:space="preserve">khi </w:t>
      </w:r>
      <w:r w:rsidR="00535EA1" w:rsidRPr="00D855F2">
        <w:rPr>
          <w:color w:val="000000" w:themeColor="text1"/>
        </w:rPr>
        <w:t xml:space="preserve">cơ quan, đơn vị xử lý </w:t>
      </w:r>
      <w:r w:rsidRPr="00D855F2">
        <w:rPr>
          <w:color w:val="000000" w:themeColor="text1"/>
        </w:rPr>
        <w:t>ngắn hơn</w:t>
      </w:r>
      <w:r w:rsidR="0023061F" w:rsidRPr="00D855F2">
        <w:rPr>
          <w:color w:val="000000" w:themeColor="text1"/>
        </w:rPr>
        <w:t xml:space="preserve">so với </w:t>
      </w:r>
      <w:r w:rsidR="00535EA1" w:rsidRPr="00D855F2">
        <w:rPr>
          <w:color w:val="000000" w:themeColor="text1"/>
        </w:rPr>
        <w:t>thời hạn</w:t>
      </w:r>
      <w:r w:rsidR="00C53F8D" w:rsidRPr="00D855F2">
        <w:rPr>
          <w:color w:val="000000" w:themeColor="text1"/>
        </w:rPr>
        <w:t xml:space="preserve"> quy định;</w:t>
      </w:r>
    </w:p>
    <w:p w:rsidR="00C53F8D" w:rsidRPr="00D855F2" w:rsidRDefault="00405A93" w:rsidP="00D855F2">
      <w:pPr>
        <w:pStyle w:val="ListParagraph"/>
        <w:tabs>
          <w:tab w:val="left" w:pos="709"/>
          <w:tab w:val="left" w:pos="851"/>
        </w:tabs>
        <w:spacing w:after="120" w:line="360" w:lineRule="exact"/>
        <w:ind w:left="0"/>
        <w:contextualSpacing w:val="0"/>
        <w:jc w:val="both"/>
        <w:rPr>
          <w:color w:val="000000" w:themeColor="text1"/>
        </w:rPr>
      </w:pPr>
      <w:r w:rsidRPr="00D855F2">
        <w:rPr>
          <w:color w:val="000000" w:themeColor="text1"/>
        </w:rPr>
        <w:tab/>
        <w:t xml:space="preserve">b) </w:t>
      </w:r>
      <w:r w:rsidR="00C53F8D" w:rsidRPr="00D855F2">
        <w:rPr>
          <w:color w:val="000000" w:themeColor="text1"/>
        </w:rPr>
        <w:t xml:space="preserve">Điểm </w:t>
      </w:r>
      <w:r w:rsidR="00535EA1" w:rsidRPr="00D855F2">
        <w:rPr>
          <w:color w:val="000000" w:themeColor="text1"/>
        </w:rPr>
        <w:t xml:space="preserve">1 </w:t>
      </w:r>
      <w:r w:rsidR="00C53F8D" w:rsidRPr="00D855F2">
        <w:rPr>
          <w:color w:val="000000" w:themeColor="text1"/>
        </w:rPr>
        <w:t xml:space="preserve">khi </w:t>
      </w:r>
      <w:r w:rsidR="00535EA1" w:rsidRPr="00D855F2">
        <w:rPr>
          <w:color w:val="000000" w:themeColor="text1"/>
        </w:rPr>
        <w:t xml:space="preserve">cơ quan, đơn vị xử lý </w:t>
      </w:r>
      <w:r w:rsidRPr="00D855F2">
        <w:rPr>
          <w:color w:val="000000" w:themeColor="text1"/>
        </w:rPr>
        <w:t>bằng</w:t>
      </w:r>
      <w:r w:rsidR="00535EA1" w:rsidRPr="00D855F2">
        <w:rPr>
          <w:color w:val="000000" w:themeColor="text1"/>
        </w:rPr>
        <w:t xml:space="preserve"> thời hạn</w:t>
      </w:r>
      <w:r w:rsidR="00C53F8D" w:rsidRPr="00D855F2">
        <w:rPr>
          <w:color w:val="000000" w:themeColor="text1"/>
        </w:rPr>
        <w:t xml:space="preserve"> quy định;</w:t>
      </w:r>
    </w:p>
    <w:p w:rsidR="00C53F8D" w:rsidRPr="00D855F2" w:rsidRDefault="00405A93" w:rsidP="00D855F2">
      <w:pPr>
        <w:pStyle w:val="ListParagraph"/>
        <w:tabs>
          <w:tab w:val="left" w:pos="709"/>
          <w:tab w:val="left" w:pos="851"/>
        </w:tabs>
        <w:spacing w:after="120" w:line="360" w:lineRule="exact"/>
        <w:ind w:left="0"/>
        <w:contextualSpacing w:val="0"/>
        <w:jc w:val="both"/>
        <w:rPr>
          <w:color w:val="000000" w:themeColor="text1"/>
        </w:rPr>
      </w:pPr>
      <w:r w:rsidRPr="00D855F2">
        <w:rPr>
          <w:color w:val="000000" w:themeColor="text1"/>
        </w:rPr>
        <w:tab/>
        <w:t xml:space="preserve">c) </w:t>
      </w:r>
      <w:r w:rsidR="00C53F8D" w:rsidRPr="00D855F2">
        <w:rPr>
          <w:color w:val="000000" w:themeColor="text1"/>
        </w:rPr>
        <w:t xml:space="preserve">Điểm </w:t>
      </w:r>
      <w:r w:rsidR="00535EA1" w:rsidRPr="00D855F2">
        <w:rPr>
          <w:color w:val="000000" w:themeColor="text1"/>
        </w:rPr>
        <w:t xml:space="preserve">0 </w:t>
      </w:r>
      <w:r w:rsidR="00C53F8D" w:rsidRPr="00D855F2">
        <w:rPr>
          <w:color w:val="000000" w:themeColor="text1"/>
        </w:rPr>
        <w:t xml:space="preserve">khi </w:t>
      </w:r>
      <w:r w:rsidR="00535EA1" w:rsidRPr="00D855F2">
        <w:rPr>
          <w:color w:val="000000" w:themeColor="text1"/>
        </w:rPr>
        <w:t xml:space="preserve">cơ quan, đơn vị xử lý </w:t>
      </w:r>
      <w:r w:rsidR="0023061F" w:rsidRPr="00D855F2">
        <w:rPr>
          <w:color w:val="000000" w:themeColor="text1"/>
        </w:rPr>
        <w:t>dài hơn so với</w:t>
      </w:r>
      <w:r w:rsidR="00535EA1" w:rsidRPr="00D855F2">
        <w:rPr>
          <w:color w:val="000000" w:themeColor="text1"/>
        </w:rPr>
        <w:t xml:space="preserve"> thời hạn</w:t>
      </w:r>
      <w:r w:rsidR="00C53F8D" w:rsidRPr="00D855F2">
        <w:rPr>
          <w:color w:val="000000" w:themeColor="text1"/>
        </w:rPr>
        <w:t xml:space="preserve"> quy định</w:t>
      </w:r>
      <w:r w:rsidR="00535EA1" w:rsidRPr="00D855F2">
        <w:rPr>
          <w:color w:val="000000" w:themeColor="text1"/>
        </w:rPr>
        <w:t>.</w:t>
      </w:r>
    </w:p>
    <w:p w:rsidR="00A74719" w:rsidRPr="00D855F2" w:rsidRDefault="00C037F8" w:rsidP="00D855F2">
      <w:pPr>
        <w:tabs>
          <w:tab w:val="left" w:pos="709"/>
        </w:tabs>
        <w:spacing w:after="120" w:line="360" w:lineRule="exact"/>
        <w:ind w:firstLine="709"/>
        <w:jc w:val="both"/>
        <w:rPr>
          <w:color w:val="000000" w:themeColor="text1"/>
        </w:rPr>
      </w:pPr>
      <w:r w:rsidRPr="00D855F2">
        <w:rPr>
          <w:color w:val="000000" w:themeColor="text1"/>
        </w:rPr>
        <w:t>3</w:t>
      </w:r>
      <w:r w:rsidR="00A74719" w:rsidRPr="00D855F2">
        <w:rPr>
          <w:color w:val="000000" w:themeColor="text1"/>
        </w:rPr>
        <w:t xml:space="preserve">. Chỉ số </w:t>
      </w:r>
      <w:r w:rsidRPr="00D855F2">
        <w:rPr>
          <w:color w:val="000000" w:themeColor="text1"/>
        </w:rPr>
        <w:t>3</w:t>
      </w:r>
      <w:r w:rsidR="00A74719" w:rsidRPr="00D855F2">
        <w:rPr>
          <w:color w:val="000000" w:themeColor="text1"/>
        </w:rPr>
        <w:t xml:space="preserve">: Số lần phải liên hệ với nơi tiếp nhận hồ sơ để hoàn thiện hồ sơ thủ tục hành chính </w:t>
      </w:r>
      <w:r w:rsidR="00BD543E" w:rsidRPr="00D855F2">
        <w:rPr>
          <w:color w:val="000000" w:themeColor="text1"/>
        </w:rPr>
        <w:t xml:space="preserve">(kể cả liên hệ theo hình thức trực tuyến) </w:t>
      </w:r>
      <w:r w:rsidR="00A74719" w:rsidRPr="00D855F2">
        <w:rPr>
          <w:color w:val="000000" w:themeColor="text1"/>
        </w:rPr>
        <w:t xml:space="preserve">với các mức điểm cụ thể như sau:   </w:t>
      </w:r>
    </w:p>
    <w:p w:rsidR="0023061F" w:rsidRPr="00D855F2" w:rsidRDefault="0023061F" w:rsidP="00D855F2">
      <w:pPr>
        <w:tabs>
          <w:tab w:val="left" w:pos="709"/>
        </w:tabs>
        <w:spacing w:after="120" w:line="360" w:lineRule="exact"/>
        <w:ind w:firstLine="709"/>
        <w:jc w:val="both"/>
        <w:rPr>
          <w:color w:val="000000" w:themeColor="text1"/>
        </w:rPr>
      </w:pPr>
      <w:r w:rsidRPr="00D855F2">
        <w:rPr>
          <w:color w:val="000000" w:themeColor="text1"/>
        </w:rPr>
        <w:lastRenderedPageBreak/>
        <w:t>a)</w:t>
      </w:r>
      <w:r w:rsidR="00A74719" w:rsidRPr="00D855F2">
        <w:rPr>
          <w:color w:val="000000" w:themeColor="text1"/>
        </w:rPr>
        <w:t xml:space="preserve"> Điểm 2 khi không phải liên hệ</w:t>
      </w:r>
      <w:r w:rsidR="00921FD8" w:rsidRPr="00D855F2">
        <w:rPr>
          <w:color w:val="000000" w:themeColor="text1"/>
        </w:rPr>
        <w:t xml:space="preserve"> với</w:t>
      </w:r>
      <w:r w:rsidR="00A74719" w:rsidRPr="00D855F2">
        <w:rPr>
          <w:color w:val="000000" w:themeColor="text1"/>
        </w:rPr>
        <w:t xml:space="preserve"> nơi tiếp nhận hồ sơ thủ tục hành chính lần nào để hoàn thiện hồ sơ; </w:t>
      </w:r>
    </w:p>
    <w:p w:rsidR="00FD3617" w:rsidRDefault="0023061F" w:rsidP="00D855F2">
      <w:pPr>
        <w:tabs>
          <w:tab w:val="left" w:pos="709"/>
        </w:tabs>
        <w:spacing w:after="120" w:line="360" w:lineRule="exact"/>
        <w:ind w:firstLine="709"/>
        <w:jc w:val="both"/>
        <w:rPr>
          <w:color w:val="000000" w:themeColor="text1"/>
        </w:rPr>
      </w:pPr>
      <w:r w:rsidRPr="00D855F2">
        <w:rPr>
          <w:color w:val="000000" w:themeColor="text1"/>
        </w:rPr>
        <w:t xml:space="preserve">b) </w:t>
      </w:r>
      <w:r w:rsidR="00A74719" w:rsidRPr="00D855F2">
        <w:rPr>
          <w:color w:val="000000" w:themeColor="text1"/>
        </w:rPr>
        <w:t xml:space="preserve">Điểm </w:t>
      </w:r>
      <w:r w:rsidR="00BD543E" w:rsidRPr="00D855F2">
        <w:rPr>
          <w:color w:val="000000" w:themeColor="text1"/>
        </w:rPr>
        <w:t>1</w:t>
      </w:r>
      <w:r w:rsidR="00A74719" w:rsidRPr="00D855F2">
        <w:rPr>
          <w:color w:val="000000" w:themeColor="text1"/>
        </w:rPr>
        <w:t xml:space="preserve"> khi chỉ phải một lần </w:t>
      </w:r>
      <w:r w:rsidR="00BD543E" w:rsidRPr="00D855F2">
        <w:rPr>
          <w:color w:val="000000" w:themeColor="text1"/>
        </w:rPr>
        <w:t>liên hệ</w:t>
      </w:r>
      <w:r w:rsidR="00921FD8" w:rsidRPr="00D855F2">
        <w:rPr>
          <w:color w:val="000000" w:themeColor="text1"/>
        </w:rPr>
        <w:t xml:space="preserve"> với</w:t>
      </w:r>
      <w:r w:rsidR="00A74719" w:rsidRPr="00D855F2">
        <w:rPr>
          <w:color w:val="000000" w:themeColor="text1"/>
        </w:rPr>
        <w:t xml:space="preserve"> nơi tiếp nhận hồ sơ thủ tục hành chính để </w:t>
      </w:r>
      <w:r w:rsidRPr="00D855F2">
        <w:rPr>
          <w:color w:val="000000" w:themeColor="text1"/>
        </w:rPr>
        <w:t>hoàn thiện</w:t>
      </w:r>
      <w:r w:rsidR="00A74719" w:rsidRPr="00D855F2">
        <w:rPr>
          <w:color w:val="000000" w:themeColor="text1"/>
        </w:rPr>
        <w:t xml:space="preserve"> hồ sơ</w:t>
      </w:r>
      <w:r w:rsidR="00FD3617">
        <w:rPr>
          <w:color w:val="000000" w:themeColor="text1"/>
        </w:rPr>
        <w:t>;</w:t>
      </w:r>
    </w:p>
    <w:p w:rsidR="00FD3617" w:rsidRPr="00D855F2" w:rsidRDefault="0023061F" w:rsidP="00FD3617">
      <w:pPr>
        <w:tabs>
          <w:tab w:val="left" w:pos="709"/>
        </w:tabs>
        <w:spacing w:after="120" w:line="360" w:lineRule="exact"/>
        <w:ind w:firstLine="709"/>
        <w:jc w:val="both"/>
        <w:rPr>
          <w:color w:val="000000" w:themeColor="text1"/>
        </w:rPr>
      </w:pPr>
      <w:r w:rsidRPr="00D855F2">
        <w:rPr>
          <w:color w:val="000000" w:themeColor="text1"/>
        </w:rPr>
        <w:t xml:space="preserve">c) </w:t>
      </w:r>
      <w:r w:rsidR="00A74719" w:rsidRPr="00D855F2">
        <w:rPr>
          <w:color w:val="000000" w:themeColor="text1"/>
        </w:rPr>
        <w:t xml:space="preserve">Điểm </w:t>
      </w:r>
      <w:r w:rsidR="00921FD8" w:rsidRPr="00D855F2">
        <w:rPr>
          <w:color w:val="000000" w:themeColor="text1"/>
        </w:rPr>
        <w:t>0</w:t>
      </w:r>
      <w:r w:rsidR="00A74719" w:rsidRPr="00D855F2">
        <w:rPr>
          <w:color w:val="000000" w:themeColor="text1"/>
        </w:rPr>
        <w:t xml:space="preserve"> khi phải</w:t>
      </w:r>
      <w:r w:rsidR="004C042D" w:rsidRPr="00D855F2">
        <w:rPr>
          <w:color w:val="000000" w:themeColor="text1"/>
        </w:rPr>
        <w:t xml:space="preserve"> hơn một lần</w:t>
      </w:r>
      <w:r w:rsidR="00921FD8" w:rsidRPr="00D855F2">
        <w:rPr>
          <w:color w:val="000000" w:themeColor="text1"/>
        </w:rPr>
        <w:t xml:space="preserve">liên hệ với </w:t>
      </w:r>
      <w:r w:rsidR="00A74719" w:rsidRPr="00D855F2">
        <w:rPr>
          <w:color w:val="000000" w:themeColor="text1"/>
        </w:rPr>
        <w:t xml:space="preserve">nơi tiếp nhận hồ sơ thủ tục hành chính </w:t>
      </w:r>
      <w:r w:rsidR="004C042D" w:rsidRPr="00D855F2">
        <w:rPr>
          <w:color w:val="000000" w:themeColor="text1"/>
        </w:rPr>
        <w:t>để</w:t>
      </w:r>
      <w:r w:rsidR="00A74719" w:rsidRPr="00D855F2">
        <w:rPr>
          <w:color w:val="000000" w:themeColor="text1"/>
        </w:rPr>
        <w:t xml:space="preserve"> hoàn thiện hồ sơ</w:t>
      </w:r>
      <w:r w:rsidR="00FD3617">
        <w:rPr>
          <w:color w:val="000000" w:themeColor="text1"/>
        </w:rPr>
        <w:t>, trừ t</w:t>
      </w:r>
      <w:r w:rsidR="00FD3617" w:rsidRPr="00D855F2">
        <w:rPr>
          <w:color w:val="000000" w:themeColor="text1"/>
        </w:rPr>
        <w:t xml:space="preserve">rường hợp nguyên nhân do lỗi của người </w:t>
      </w:r>
      <w:r w:rsidR="00FD3617">
        <w:rPr>
          <w:color w:val="000000" w:themeColor="text1"/>
        </w:rPr>
        <w:t>nộp</w:t>
      </w:r>
      <w:r w:rsidR="00FD3617" w:rsidRPr="00D855F2">
        <w:rPr>
          <w:color w:val="000000" w:themeColor="text1"/>
        </w:rPr>
        <w:t xml:space="preserve"> hồ sơ</w:t>
      </w:r>
      <w:r w:rsidR="00FD3617">
        <w:rPr>
          <w:color w:val="000000" w:themeColor="text1"/>
        </w:rPr>
        <w:t>.</w:t>
      </w:r>
    </w:p>
    <w:p w:rsidR="00A74719" w:rsidRPr="00D855F2" w:rsidRDefault="00C037F8" w:rsidP="00D855F2">
      <w:pPr>
        <w:tabs>
          <w:tab w:val="left" w:pos="709"/>
        </w:tabs>
        <w:spacing w:after="120" w:line="360" w:lineRule="exact"/>
        <w:ind w:firstLine="709"/>
        <w:jc w:val="both"/>
        <w:rPr>
          <w:color w:val="000000" w:themeColor="text1"/>
        </w:rPr>
      </w:pPr>
      <w:r w:rsidRPr="00D855F2">
        <w:rPr>
          <w:color w:val="000000" w:themeColor="text1"/>
        </w:rPr>
        <w:t>4</w:t>
      </w:r>
      <w:r w:rsidR="006C4922" w:rsidRPr="00D855F2">
        <w:rPr>
          <w:color w:val="000000" w:themeColor="text1"/>
        </w:rPr>
        <w:t xml:space="preserve">. </w:t>
      </w:r>
      <w:r w:rsidR="005E5720" w:rsidRPr="00D855F2">
        <w:rPr>
          <w:color w:val="000000" w:themeColor="text1"/>
        </w:rPr>
        <w:t xml:space="preserve">Chỉ số </w:t>
      </w:r>
      <w:r w:rsidRPr="00D855F2">
        <w:rPr>
          <w:color w:val="000000" w:themeColor="text1"/>
        </w:rPr>
        <w:t>4</w:t>
      </w:r>
      <w:r w:rsidR="005E5720" w:rsidRPr="00D855F2">
        <w:rPr>
          <w:color w:val="000000" w:themeColor="text1"/>
        </w:rPr>
        <w:t>: Số lượng cơ quan, đơn vị, tổ chức phải liên hệ để hoàn thiện hồ sơ thủ tục hành chính (</w:t>
      </w:r>
      <w:r w:rsidR="004C042D" w:rsidRPr="00D855F2">
        <w:rPr>
          <w:color w:val="000000" w:themeColor="text1"/>
        </w:rPr>
        <w:t>kể cả liên hệ theo hình thức trực tuyến</w:t>
      </w:r>
      <w:r w:rsidR="005E5720" w:rsidRPr="00D855F2">
        <w:rPr>
          <w:color w:val="000000" w:themeColor="text1"/>
        </w:rPr>
        <w:t>) với các mức điểm cụ thể như sau:</w:t>
      </w:r>
    </w:p>
    <w:p w:rsidR="005E5720" w:rsidRPr="00D855F2" w:rsidRDefault="0023061F" w:rsidP="00D855F2">
      <w:pPr>
        <w:tabs>
          <w:tab w:val="left" w:pos="709"/>
        </w:tabs>
        <w:spacing w:after="120" w:line="360" w:lineRule="exact"/>
        <w:ind w:firstLine="709"/>
        <w:jc w:val="both"/>
        <w:rPr>
          <w:color w:val="000000" w:themeColor="text1"/>
        </w:rPr>
      </w:pPr>
      <w:r w:rsidRPr="00D855F2">
        <w:rPr>
          <w:color w:val="000000" w:themeColor="text1"/>
        </w:rPr>
        <w:t>a)</w:t>
      </w:r>
      <w:r w:rsidR="005E5720" w:rsidRPr="00D855F2">
        <w:rPr>
          <w:color w:val="000000" w:themeColor="text1"/>
        </w:rPr>
        <w:t xml:space="preserve"> Điểm 2 khi không phải liên hệ với cơ quan, đơn vị, tổ chức nào để hoàn</w:t>
      </w:r>
      <w:r w:rsidR="004C042D" w:rsidRPr="00D855F2">
        <w:rPr>
          <w:color w:val="000000" w:themeColor="text1"/>
        </w:rPr>
        <w:t xml:space="preserve"> thiện hồ sơ thủ tục hành chính;</w:t>
      </w:r>
    </w:p>
    <w:p w:rsidR="005E5720" w:rsidRPr="00D855F2" w:rsidRDefault="0023061F" w:rsidP="00D855F2">
      <w:pPr>
        <w:tabs>
          <w:tab w:val="left" w:pos="709"/>
        </w:tabs>
        <w:spacing w:after="120" w:line="360" w:lineRule="exact"/>
        <w:ind w:firstLine="709"/>
        <w:jc w:val="both"/>
        <w:rPr>
          <w:color w:val="000000" w:themeColor="text1"/>
        </w:rPr>
      </w:pPr>
      <w:r w:rsidRPr="00D855F2">
        <w:rPr>
          <w:color w:val="000000" w:themeColor="text1"/>
        </w:rPr>
        <w:t>b)</w:t>
      </w:r>
      <w:r w:rsidR="005E5720" w:rsidRPr="00D855F2">
        <w:rPr>
          <w:color w:val="000000" w:themeColor="text1"/>
        </w:rPr>
        <w:t xml:space="preserve"> Điểm 1 khi phải liên hệ với một cơ quan, đơn vị, tổ chức là </w:t>
      </w:r>
      <w:r w:rsidR="0002782D" w:rsidRPr="00D855F2">
        <w:rPr>
          <w:color w:val="000000" w:themeColor="text1"/>
        </w:rPr>
        <w:t>Bộ phận Một cửa</w:t>
      </w:r>
      <w:r w:rsidR="005E5720" w:rsidRPr="00D855F2">
        <w:rPr>
          <w:color w:val="000000" w:themeColor="text1"/>
        </w:rPr>
        <w:t xml:space="preserve"> để hoàn</w:t>
      </w:r>
      <w:r w:rsidR="008E5613" w:rsidRPr="00D855F2">
        <w:rPr>
          <w:color w:val="000000" w:themeColor="text1"/>
        </w:rPr>
        <w:t xml:space="preserve"> thiện hồ sơ thủ tục hành chính.T</w:t>
      </w:r>
      <w:r w:rsidR="005E5720" w:rsidRPr="00D855F2">
        <w:rPr>
          <w:color w:val="000000" w:themeColor="text1"/>
        </w:rPr>
        <w:t xml:space="preserve">rường hợp theo quy định pháp luật, </w:t>
      </w:r>
      <w:r w:rsidR="0004427E" w:rsidRPr="00D855F2">
        <w:rPr>
          <w:color w:val="000000" w:themeColor="text1"/>
        </w:rPr>
        <w:t>tổ chức, cá nhân</w:t>
      </w:r>
      <w:r w:rsidR="005E5720" w:rsidRPr="00D855F2">
        <w:rPr>
          <w:color w:val="000000" w:themeColor="text1"/>
        </w:rPr>
        <w:t xml:space="preserve"> phải trực tiếp tham gia và hoàn thiện hồ sơ giải quyết theo kết quả kiểm tra, xác minh thực địa, họp Hội đồng thẩm định, thẩm tra trong quá trình giải quyết thủ tục hành chính</w:t>
      </w:r>
      <w:r w:rsidR="008E5613" w:rsidRPr="00D855F2">
        <w:rPr>
          <w:color w:val="000000" w:themeColor="text1"/>
        </w:rPr>
        <w:t>, thì số lượng được cộng thêm cơ quan, đơn vị, tổ chức được pháp luật giao chủ trì kiểm tra, xác minh thực địa, tổ chức Hội đồng thẩm định, thẩm tra</w:t>
      </w:r>
      <w:r w:rsidR="005E5720" w:rsidRPr="00D855F2">
        <w:rPr>
          <w:color w:val="000000" w:themeColor="text1"/>
        </w:rPr>
        <w:t>.</w:t>
      </w:r>
    </w:p>
    <w:p w:rsidR="004C042D" w:rsidRPr="00D855F2" w:rsidRDefault="0023061F" w:rsidP="00D855F2">
      <w:pPr>
        <w:tabs>
          <w:tab w:val="left" w:pos="709"/>
        </w:tabs>
        <w:spacing w:after="120" w:line="360" w:lineRule="exact"/>
        <w:ind w:firstLine="709"/>
        <w:jc w:val="both"/>
        <w:rPr>
          <w:color w:val="000000" w:themeColor="text1"/>
        </w:rPr>
      </w:pPr>
      <w:r w:rsidRPr="00D855F2">
        <w:rPr>
          <w:color w:val="000000" w:themeColor="text1"/>
        </w:rPr>
        <w:t>c)</w:t>
      </w:r>
      <w:r w:rsidR="005E5720" w:rsidRPr="00D855F2">
        <w:rPr>
          <w:color w:val="000000" w:themeColor="text1"/>
        </w:rPr>
        <w:t xml:space="preserve"> Điểm 0 khi phải liên hệ với h</w:t>
      </w:r>
      <w:r w:rsidR="001C68B3" w:rsidRPr="00D855F2">
        <w:rPr>
          <w:color w:val="000000" w:themeColor="text1"/>
        </w:rPr>
        <w:t xml:space="preserve">ơn một cơ quan, đơn vị, tổ chức. </w:t>
      </w:r>
    </w:p>
    <w:p w:rsidR="004B6E9E" w:rsidRPr="00D855F2" w:rsidRDefault="00C037F8" w:rsidP="00D855F2">
      <w:pPr>
        <w:tabs>
          <w:tab w:val="left" w:pos="709"/>
        </w:tabs>
        <w:spacing w:after="120" w:line="360" w:lineRule="exact"/>
        <w:ind w:firstLine="709"/>
        <w:jc w:val="both"/>
        <w:rPr>
          <w:color w:val="000000" w:themeColor="text1"/>
        </w:rPr>
      </w:pPr>
      <w:r w:rsidRPr="00D855F2">
        <w:rPr>
          <w:color w:val="000000" w:themeColor="text1"/>
        </w:rPr>
        <w:t>5</w:t>
      </w:r>
      <w:r w:rsidR="00767931" w:rsidRPr="00D855F2">
        <w:rPr>
          <w:color w:val="000000" w:themeColor="text1"/>
        </w:rPr>
        <w:t xml:space="preserve">. </w:t>
      </w:r>
      <w:r w:rsidR="00300514" w:rsidRPr="00D855F2">
        <w:rPr>
          <w:color w:val="000000" w:themeColor="text1"/>
        </w:rPr>
        <w:t xml:space="preserve">Chỉ số </w:t>
      </w:r>
      <w:r w:rsidRPr="00D855F2">
        <w:rPr>
          <w:color w:val="000000" w:themeColor="text1"/>
        </w:rPr>
        <w:t>5</w:t>
      </w:r>
      <w:r w:rsidR="00300514" w:rsidRPr="00D855F2">
        <w:rPr>
          <w:color w:val="000000" w:themeColor="text1"/>
        </w:rPr>
        <w:t xml:space="preserve">: </w:t>
      </w:r>
      <w:r w:rsidR="00147723" w:rsidRPr="00D855F2">
        <w:rPr>
          <w:color w:val="000000" w:themeColor="text1"/>
        </w:rPr>
        <w:t>T</w:t>
      </w:r>
      <w:r w:rsidR="00F84879" w:rsidRPr="00D855F2">
        <w:rPr>
          <w:color w:val="000000" w:themeColor="text1"/>
        </w:rPr>
        <w:t>hực hiện t</w:t>
      </w:r>
      <w:r w:rsidR="00300514" w:rsidRPr="00D855F2">
        <w:rPr>
          <w:color w:val="000000" w:themeColor="text1"/>
        </w:rPr>
        <w:t xml:space="preserve">ổ chức tiếp nhận hồ sơ, giải quyết, trả kết quả tại </w:t>
      </w:r>
      <w:r w:rsidR="0002782D" w:rsidRPr="00D855F2">
        <w:rPr>
          <w:color w:val="000000" w:themeColor="text1"/>
        </w:rPr>
        <w:t>Bộ phận Một cửa</w:t>
      </w:r>
      <w:r w:rsidR="00300514" w:rsidRPr="00D855F2">
        <w:rPr>
          <w:color w:val="000000" w:themeColor="text1"/>
        </w:rPr>
        <w:t xml:space="preserve"> với</w:t>
      </w:r>
      <w:r w:rsidR="004C042D" w:rsidRPr="00D855F2">
        <w:rPr>
          <w:color w:val="000000" w:themeColor="text1"/>
        </w:rPr>
        <w:t xml:space="preserve"> các</w:t>
      </w:r>
      <w:r w:rsidR="00300514" w:rsidRPr="00D855F2">
        <w:rPr>
          <w:color w:val="000000" w:themeColor="text1"/>
        </w:rPr>
        <w:t xml:space="preserve"> mức điểm cụ thể như sau:</w:t>
      </w:r>
    </w:p>
    <w:p w:rsidR="00C57AF2" w:rsidRPr="00D855F2" w:rsidRDefault="0023061F" w:rsidP="00D855F2">
      <w:pPr>
        <w:tabs>
          <w:tab w:val="left" w:pos="709"/>
        </w:tabs>
        <w:spacing w:after="120" w:line="360" w:lineRule="exact"/>
        <w:ind w:firstLine="709"/>
        <w:jc w:val="both"/>
        <w:rPr>
          <w:color w:val="000000" w:themeColor="text1"/>
        </w:rPr>
      </w:pPr>
      <w:r w:rsidRPr="00D855F2">
        <w:rPr>
          <w:color w:val="000000" w:themeColor="text1"/>
        </w:rPr>
        <w:t>a)</w:t>
      </w:r>
      <w:r w:rsidR="00300514" w:rsidRPr="00D855F2">
        <w:rPr>
          <w:color w:val="000000" w:themeColor="text1"/>
        </w:rPr>
        <w:t xml:space="preserve"> Điểm 2 khi tổ chức mô hình </w:t>
      </w:r>
      <w:r w:rsidR="0002782D" w:rsidRPr="00D855F2">
        <w:rPr>
          <w:color w:val="000000" w:themeColor="text1"/>
        </w:rPr>
        <w:t>Bộ phận Một cửa</w:t>
      </w:r>
      <w:r w:rsidR="00300514" w:rsidRPr="00D855F2">
        <w:rPr>
          <w:color w:val="000000" w:themeColor="text1"/>
        </w:rPr>
        <w:t xml:space="preserve"> của </w:t>
      </w:r>
      <w:r w:rsidR="003768AB" w:rsidRPr="00D855F2">
        <w:rPr>
          <w:color w:val="000000" w:themeColor="text1"/>
        </w:rPr>
        <w:t>b</w:t>
      </w:r>
      <w:r w:rsidR="00300514" w:rsidRPr="00D855F2">
        <w:rPr>
          <w:color w:val="000000" w:themeColor="text1"/>
        </w:rPr>
        <w:t xml:space="preserve">ộ, cơ quan ngang </w:t>
      </w:r>
      <w:r w:rsidR="003768AB" w:rsidRPr="00D855F2">
        <w:rPr>
          <w:color w:val="000000" w:themeColor="text1"/>
        </w:rPr>
        <w:t>b</w:t>
      </w:r>
      <w:r w:rsidR="00300514" w:rsidRPr="00D855F2">
        <w:rPr>
          <w:color w:val="000000" w:themeColor="text1"/>
        </w:rPr>
        <w:t xml:space="preserve">ộ, </w:t>
      </w:r>
      <w:r w:rsidR="00D5518C" w:rsidRPr="00D855F2">
        <w:rPr>
          <w:color w:val="000000" w:themeColor="text1"/>
        </w:rPr>
        <w:t>Bộ phận Tiếp nhận và Trả kết quả</w:t>
      </w:r>
      <w:r w:rsidR="00300514" w:rsidRPr="00D855F2">
        <w:rPr>
          <w:color w:val="000000" w:themeColor="text1"/>
        </w:rPr>
        <w:t xml:space="preserve"> của Tổng cục hoặc tương đương</w:t>
      </w:r>
      <w:r w:rsidR="00F56051" w:rsidRPr="00D855F2">
        <w:rPr>
          <w:color w:val="000000" w:themeColor="text1"/>
        </w:rPr>
        <w:t>,</w:t>
      </w:r>
      <w:r w:rsidR="00D96FC5" w:rsidRPr="00D855F2">
        <w:rPr>
          <w:color w:val="000000" w:themeColor="text1"/>
        </w:rPr>
        <w:t>C</w:t>
      </w:r>
      <w:r w:rsidR="00300514" w:rsidRPr="00D855F2">
        <w:rPr>
          <w:color w:val="000000" w:themeColor="text1"/>
        </w:rPr>
        <w:t xml:space="preserve">ục tiếp nhận, xem xét, thẩm định hồ sơ, phê duyệt hoặc trình phê duyệt, trả kết quả đối với tối thiểu 20% số lượng thủ tục hành chính theo danh mục thủ tục hành chính tiếp nhận tại </w:t>
      </w:r>
      <w:r w:rsidR="0002782D" w:rsidRPr="00D855F2">
        <w:rPr>
          <w:color w:val="000000" w:themeColor="text1"/>
        </w:rPr>
        <w:t>Bộ phận Một cửa</w:t>
      </w:r>
      <w:r w:rsidR="00300514" w:rsidRPr="00D855F2">
        <w:rPr>
          <w:color w:val="000000" w:themeColor="text1"/>
        </w:rPr>
        <w:t xml:space="preserve"> do Bộ trưởng</w:t>
      </w:r>
      <w:r w:rsidR="003768AB" w:rsidRPr="00D855F2">
        <w:rPr>
          <w:color w:val="000000" w:themeColor="text1"/>
        </w:rPr>
        <w:t>, Thủ trưởng cơ quan ngang bộ</w:t>
      </w:r>
      <w:r w:rsidR="00300514" w:rsidRPr="00D855F2">
        <w:rPr>
          <w:color w:val="000000" w:themeColor="text1"/>
        </w:rPr>
        <w:t xml:space="preserve"> ban hành; </w:t>
      </w:r>
      <w:r w:rsidR="0057202B" w:rsidRPr="00D855F2">
        <w:rPr>
          <w:color w:val="000000" w:themeColor="text1"/>
        </w:rPr>
        <w:t>Trung tâm Phục vụ</w:t>
      </w:r>
      <w:r w:rsidR="00300514" w:rsidRPr="00D855F2">
        <w:rPr>
          <w:color w:val="000000" w:themeColor="text1"/>
        </w:rPr>
        <w:t xml:space="preserve"> hành chính công cấp tỉnh, </w:t>
      </w:r>
      <w:r w:rsidR="00D5518C" w:rsidRPr="00D855F2">
        <w:rPr>
          <w:color w:val="000000" w:themeColor="text1"/>
        </w:rPr>
        <w:t>Bộ phận Tiếp nhận và Trả kết quả</w:t>
      </w:r>
      <w:r w:rsidR="00300514" w:rsidRPr="00D855F2">
        <w:rPr>
          <w:color w:val="000000" w:themeColor="text1"/>
        </w:rPr>
        <w:t xml:space="preserve"> cơ quan chuyên môn cấp tỉnh tiếp nhận, xem xét, thẩm định hồ sơ, phê duyệt kết quả đối với tối thiểu 20% số lượng thủ tục hành chính theo danh mục thủ tục hành chính tiếp nhận tại </w:t>
      </w:r>
      <w:r w:rsidR="0002782D" w:rsidRPr="00D855F2">
        <w:rPr>
          <w:color w:val="000000" w:themeColor="text1"/>
        </w:rPr>
        <w:t>Bộ phận Một cửa</w:t>
      </w:r>
      <w:r w:rsidR="00300514" w:rsidRPr="00D855F2">
        <w:rPr>
          <w:color w:val="000000" w:themeColor="text1"/>
        </w:rPr>
        <w:t xml:space="preserve"> do Chủ tịch Ủy ban nhân dân cấp tỉnh ban hành; </w:t>
      </w:r>
      <w:r w:rsidR="00D5518C" w:rsidRPr="00D855F2">
        <w:rPr>
          <w:color w:val="000000" w:themeColor="text1"/>
        </w:rPr>
        <w:t>Bộ phận Tiếp nhận và Trả kết quả</w:t>
      </w:r>
      <w:r w:rsidR="00300514" w:rsidRPr="00D855F2">
        <w:rPr>
          <w:color w:val="000000" w:themeColor="text1"/>
        </w:rPr>
        <w:t xml:space="preserve"> cấp huyện tiếp nhận, xem xét, thẩm định hồ sơ, trình phê duyệt kết quả đối với tối thiểu 50% số lượng thủ tục hành chính theo danh mục tiếp nhận của cấp huyện; </w:t>
      </w:r>
      <w:r w:rsidR="0002782D" w:rsidRPr="00D855F2">
        <w:rPr>
          <w:color w:val="000000" w:themeColor="text1"/>
        </w:rPr>
        <w:t>Bộ phận Một cửa</w:t>
      </w:r>
      <w:r w:rsidR="00300514" w:rsidRPr="00D855F2">
        <w:rPr>
          <w:color w:val="000000" w:themeColor="text1"/>
        </w:rPr>
        <w:t xml:space="preserve"> cấp xã tiếp nhận, xem xét, thẩm định hồ sơ, phê duyệt kết quả đối với 100% thủ tục hành chính thuộc danh mục tiếp nhận của cấp xã.</w:t>
      </w:r>
    </w:p>
    <w:p w:rsidR="00300514" w:rsidRPr="00D855F2" w:rsidRDefault="0023061F" w:rsidP="00D855F2">
      <w:pPr>
        <w:tabs>
          <w:tab w:val="left" w:pos="709"/>
        </w:tabs>
        <w:spacing w:after="120" w:line="350" w:lineRule="exact"/>
        <w:ind w:firstLine="709"/>
        <w:jc w:val="both"/>
        <w:rPr>
          <w:color w:val="000000" w:themeColor="text1"/>
        </w:rPr>
      </w:pPr>
      <w:r w:rsidRPr="00D855F2">
        <w:rPr>
          <w:color w:val="000000" w:themeColor="text1"/>
        </w:rPr>
        <w:lastRenderedPageBreak/>
        <w:t>b)</w:t>
      </w:r>
      <w:r w:rsidR="00300514" w:rsidRPr="00D855F2">
        <w:rPr>
          <w:color w:val="000000" w:themeColor="text1"/>
        </w:rPr>
        <w:t xml:space="preserve"> Điểm 1 khi 100% thủ tục hành chính không thuộc đối tượng quy định tại </w:t>
      </w:r>
      <w:r w:rsidR="003528F5" w:rsidRPr="00D855F2">
        <w:rPr>
          <w:color w:val="000000" w:themeColor="text1"/>
        </w:rPr>
        <w:t xml:space="preserve">các </w:t>
      </w:r>
      <w:r w:rsidR="00300514" w:rsidRPr="00D855F2">
        <w:rPr>
          <w:color w:val="000000" w:themeColor="text1"/>
        </w:rPr>
        <w:t xml:space="preserve">điểm a, b khoản 5 Điều 14 Nghị định số 61/2018/NĐ-CP được tiếp nhận hồ sơ và trả kết quả tại </w:t>
      </w:r>
      <w:r w:rsidR="0002782D" w:rsidRPr="00D855F2">
        <w:rPr>
          <w:color w:val="000000" w:themeColor="text1"/>
        </w:rPr>
        <w:t>Bộ phận Một cửa</w:t>
      </w:r>
      <w:r w:rsidR="00300514" w:rsidRPr="00D855F2">
        <w:rPr>
          <w:color w:val="000000" w:themeColor="text1"/>
        </w:rPr>
        <w:t xml:space="preserve"> các cấp.</w:t>
      </w:r>
    </w:p>
    <w:p w:rsidR="00300514" w:rsidRPr="00D855F2" w:rsidRDefault="0023061F" w:rsidP="00D855F2">
      <w:pPr>
        <w:tabs>
          <w:tab w:val="left" w:pos="709"/>
        </w:tabs>
        <w:spacing w:after="120" w:line="350" w:lineRule="exact"/>
        <w:ind w:firstLine="709"/>
        <w:jc w:val="both"/>
        <w:rPr>
          <w:color w:val="000000" w:themeColor="text1"/>
        </w:rPr>
      </w:pPr>
      <w:r w:rsidRPr="00D855F2">
        <w:rPr>
          <w:color w:val="000000" w:themeColor="text1"/>
        </w:rPr>
        <w:t>c)</w:t>
      </w:r>
      <w:r w:rsidR="00300514" w:rsidRPr="00D855F2">
        <w:rPr>
          <w:color w:val="000000" w:themeColor="text1"/>
        </w:rPr>
        <w:t xml:space="preserve"> Điểm 0 khi dưới 100% thủ tục hành chính không thuộc đối tượng quy định tại </w:t>
      </w:r>
      <w:r w:rsidR="003528F5" w:rsidRPr="00D855F2">
        <w:rPr>
          <w:color w:val="000000" w:themeColor="text1"/>
        </w:rPr>
        <w:t xml:space="preserve">các </w:t>
      </w:r>
      <w:r w:rsidR="00300514" w:rsidRPr="00D855F2">
        <w:rPr>
          <w:color w:val="000000" w:themeColor="text1"/>
        </w:rPr>
        <w:t xml:space="preserve">điểm a, b khoản 5 Điều 14 Nghị định số 61/2018/NĐ-CP được tiếp nhận hồ sơ và trả kết quả tại </w:t>
      </w:r>
      <w:r w:rsidR="0002782D" w:rsidRPr="00D855F2">
        <w:rPr>
          <w:color w:val="000000" w:themeColor="text1"/>
        </w:rPr>
        <w:t>Bộ phận Một cửa</w:t>
      </w:r>
      <w:r w:rsidR="00300514" w:rsidRPr="00D855F2">
        <w:rPr>
          <w:color w:val="000000" w:themeColor="text1"/>
        </w:rPr>
        <w:t xml:space="preserve"> các cấp.</w:t>
      </w:r>
    </w:p>
    <w:p w:rsidR="00300514" w:rsidRPr="00D855F2" w:rsidRDefault="00C037F8" w:rsidP="00D855F2">
      <w:pPr>
        <w:tabs>
          <w:tab w:val="left" w:pos="709"/>
        </w:tabs>
        <w:spacing w:after="120" w:line="350" w:lineRule="exact"/>
        <w:ind w:firstLine="709"/>
        <w:jc w:val="both"/>
        <w:rPr>
          <w:color w:val="000000" w:themeColor="text1"/>
        </w:rPr>
      </w:pPr>
      <w:r w:rsidRPr="00D855F2">
        <w:rPr>
          <w:color w:val="000000" w:themeColor="text1"/>
        </w:rPr>
        <w:t>6</w:t>
      </w:r>
      <w:r w:rsidR="00F75A64" w:rsidRPr="00D855F2">
        <w:rPr>
          <w:color w:val="000000" w:themeColor="text1"/>
        </w:rPr>
        <w:t xml:space="preserve">. </w:t>
      </w:r>
      <w:r w:rsidR="004069C5" w:rsidRPr="00D855F2">
        <w:rPr>
          <w:color w:val="000000" w:themeColor="text1"/>
        </w:rPr>
        <w:t xml:space="preserve">Chỉ số </w:t>
      </w:r>
      <w:r w:rsidRPr="00D855F2">
        <w:rPr>
          <w:color w:val="000000" w:themeColor="text1"/>
        </w:rPr>
        <w:t>6</w:t>
      </w:r>
      <w:r w:rsidR="004069C5" w:rsidRPr="00D855F2">
        <w:rPr>
          <w:color w:val="000000" w:themeColor="text1"/>
        </w:rPr>
        <w:t xml:space="preserve">: </w:t>
      </w:r>
      <w:r w:rsidR="00147723" w:rsidRPr="00D855F2">
        <w:rPr>
          <w:color w:val="000000" w:themeColor="text1"/>
        </w:rPr>
        <w:t>C</w:t>
      </w:r>
      <w:r w:rsidR="004069C5" w:rsidRPr="00D855F2">
        <w:rPr>
          <w:color w:val="000000" w:themeColor="text1"/>
        </w:rPr>
        <w:t>ông khai các thủ tục hành chính với các mức điểm cụ thể như sau:</w:t>
      </w:r>
    </w:p>
    <w:p w:rsidR="00C57AF2" w:rsidRPr="00D855F2" w:rsidRDefault="0023061F" w:rsidP="00D855F2">
      <w:pPr>
        <w:tabs>
          <w:tab w:val="left" w:pos="709"/>
        </w:tabs>
        <w:spacing w:after="120" w:line="350" w:lineRule="exact"/>
        <w:ind w:firstLine="709"/>
        <w:jc w:val="both"/>
        <w:rPr>
          <w:color w:val="000000" w:themeColor="text1"/>
        </w:rPr>
      </w:pPr>
      <w:r w:rsidRPr="00D855F2">
        <w:rPr>
          <w:color w:val="000000" w:themeColor="text1"/>
        </w:rPr>
        <w:t>a)</w:t>
      </w:r>
      <w:r w:rsidR="004069C5" w:rsidRPr="00D855F2">
        <w:rPr>
          <w:color w:val="000000" w:themeColor="text1"/>
        </w:rPr>
        <w:t xml:space="preserve"> Điểm 2 khi thủ tục hành chính </w:t>
      </w:r>
      <w:r w:rsidR="00C82412" w:rsidRPr="00D855F2">
        <w:rPr>
          <w:color w:val="000000" w:themeColor="text1"/>
        </w:rPr>
        <w:t xml:space="preserve">thực hiện </w:t>
      </w:r>
      <w:r w:rsidR="004069C5" w:rsidRPr="00D855F2">
        <w:rPr>
          <w:color w:val="000000" w:themeColor="text1"/>
        </w:rPr>
        <w:t xml:space="preserve">tại </w:t>
      </w:r>
      <w:r w:rsidR="0002782D" w:rsidRPr="00D855F2">
        <w:rPr>
          <w:color w:val="000000" w:themeColor="text1"/>
        </w:rPr>
        <w:t>Bộ phận Một cửa</w:t>
      </w:r>
      <w:r w:rsidR="004069C5" w:rsidRPr="00D855F2">
        <w:rPr>
          <w:color w:val="000000" w:themeColor="text1"/>
        </w:rPr>
        <w:t xml:space="preserve"> được công khai</w:t>
      </w:r>
      <w:r w:rsidR="00C82412" w:rsidRPr="00D855F2">
        <w:rPr>
          <w:color w:val="000000" w:themeColor="text1"/>
        </w:rPr>
        <w:t xml:space="preserve"> chính xác, đầy đủ, kịp thời</w:t>
      </w:r>
      <w:r w:rsidR="004069C5" w:rsidRPr="00D855F2">
        <w:rPr>
          <w:color w:val="000000" w:themeColor="text1"/>
        </w:rPr>
        <w:t xml:space="preserve"> bằng cả hình thức niêm yết và điện tử theo đúng quy định pháp luật về công khai thủ tục hành chính.</w:t>
      </w:r>
    </w:p>
    <w:p w:rsidR="004069C5" w:rsidRPr="00D855F2" w:rsidRDefault="0023061F" w:rsidP="00D855F2">
      <w:pPr>
        <w:tabs>
          <w:tab w:val="left" w:pos="709"/>
        </w:tabs>
        <w:spacing w:after="120" w:line="350" w:lineRule="exact"/>
        <w:ind w:firstLine="709"/>
        <w:jc w:val="both"/>
        <w:rPr>
          <w:color w:val="000000" w:themeColor="text1"/>
        </w:rPr>
      </w:pPr>
      <w:r w:rsidRPr="00D855F2">
        <w:rPr>
          <w:color w:val="000000" w:themeColor="text1"/>
        </w:rPr>
        <w:t>b)</w:t>
      </w:r>
      <w:r w:rsidR="004069C5" w:rsidRPr="00D855F2">
        <w:rPr>
          <w:color w:val="000000" w:themeColor="text1"/>
        </w:rPr>
        <w:t xml:space="preserve"> Điểm 1 khi thủ tục hành chính </w:t>
      </w:r>
      <w:r w:rsidR="00C82412" w:rsidRPr="00D855F2">
        <w:rPr>
          <w:color w:val="000000" w:themeColor="text1"/>
        </w:rPr>
        <w:t>thực hiện tại Bộ phận Một cửa được công khai chính xác, đầy đủ, kịp thời bằng</w:t>
      </w:r>
      <w:r w:rsidR="004069C5" w:rsidRPr="00D855F2">
        <w:rPr>
          <w:color w:val="000000" w:themeColor="text1"/>
        </w:rPr>
        <w:t xml:space="preserve"> hình thức niêm yết hoặc điện tử theo đúng quy định pháp luật về công khai thủ tục hành chính.</w:t>
      </w:r>
    </w:p>
    <w:p w:rsidR="004069C5" w:rsidRPr="00D855F2" w:rsidRDefault="0023061F" w:rsidP="00D855F2">
      <w:pPr>
        <w:tabs>
          <w:tab w:val="left" w:pos="709"/>
        </w:tabs>
        <w:spacing w:after="120" w:line="350" w:lineRule="exact"/>
        <w:ind w:firstLine="709"/>
        <w:jc w:val="both"/>
        <w:rPr>
          <w:color w:val="000000" w:themeColor="text1"/>
        </w:rPr>
      </w:pPr>
      <w:r w:rsidRPr="00D855F2">
        <w:rPr>
          <w:color w:val="000000" w:themeColor="text1"/>
        </w:rPr>
        <w:t>c)</w:t>
      </w:r>
      <w:r w:rsidR="004069C5" w:rsidRPr="00D855F2">
        <w:rPr>
          <w:color w:val="000000" w:themeColor="text1"/>
        </w:rPr>
        <w:t xml:space="preserve"> Điểm 0 khi </w:t>
      </w:r>
      <w:r w:rsidR="00D756C7" w:rsidRPr="00D855F2">
        <w:rPr>
          <w:color w:val="000000" w:themeColor="text1"/>
        </w:rPr>
        <w:t>thủ tục hành chính thực hiện tại Bộ phận Một cửa không được công khai chính xác, đầy đủ, kịp thời.</w:t>
      </w:r>
    </w:p>
    <w:p w:rsidR="00B85F54" w:rsidRPr="00D855F2" w:rsidRDefault="00C037F8" w:rsidP="00D855F2">
      <w:pPr>
        <w:tabs>
          <w:tab w:val="left" w:pos="709"/>
        </w:tabs>
        <w:spacing w:after="120" w:line="350" w:lineRule="exact"/>
        <w:ind w:firstLine="709"/>
        <w:jc w:val="both"/>
        <w:rPr>
          <w:color w:val="000000" w:themeColor="text1"/>
        </w:rPr>
      </w:pPr>
      <w:r w:rsidRPr="00D855F2">
        <w:rPr>
          <w:color w:val="000000" w:themeColor="text1"/>
        </w:rPr>
        <w:t>7</w:t>
      </w:r>
      <w:r w:rsidR="005226A4" w:rsidRPr="00D855F2">
        <w:rPr>
          <w:color w:val="000000" w:themeColor="text1"/>
        </w:rPr>
        <w:t xml:space="preserve">. </w:t>
      </w:r>
      <w:r w:rsidR="00B85F54" w:rsidRPr="00D855F2">
        <w:rPr>
          <w:color w:val="000000" w:themeColor="text1"/>
        </w:rPr>
        <w:t xml:space="preserve">Chỉ số </w:t>
      </w:r>
      <w:r w:rsidRPr="00D855F2">
        <w:rPr>
          <w:color w:val="000000" w:themeColor="text1"/>
        </w:rPr>
        <w:t>7</w:t>
      </w:r>
      <w:r w:rsidR="00B85F54" w:rsidRPr="00D855F2">
        <w:rPr>
          <w:color w:val="000000" w:themeColor="text1"/>
        </w:rPr>
        <w:t xml:space="preserve">: </w:t>
      </w:r>
      <w:r w:rsidR="003528F5" w:rsidRPr="00D855F2">
        <w:rPr>
          <w:color w:val="000000" w:themeColor="text1"/>
        </w:rPr>
        <w:t>T</w:t>
      </w:r>
      <w:r w:rsidR="00B85F54" w:rsidRPr="00D855F2">
        <w:rPr>
          <w:color w:val="000000" w:themeColor="text1"/>
        </w:rPr>
        <w:t xml:space="preserve">hái độ của cán bộ, công chức, viên chức khi hướng dẫn lập hồ sơ, tiếp nhận hồ sơ và giải quyết thủ tục hành chính với các mức điểm cụ thể như sau:  </w:t>
      </w:r>
    </w:p>
    <w:p w:rsidR="00B85F54" w:rsidRPr="00D855F2" w:rsidRDefault="0023061F" w:rsidP="00D855F2">
      <w:pPr>
        <w:tabs>
          <w:tab w:val="left" w:pos="709"/>
        </w:tabs>
        <w:spacing w:after="120" w:line="350" w:lineRule="exact"/>
        <w:ind w:firstLine="709"/>
        <w:jc w:val="both"/>
        <w:rPr>
          <w:color w:val="000000" w:themeColor="text1"/>
        </w:rPr>
      </w:pPr>
      <w:r w:rsidRPr="00D855F2">
        <w:rPr>
          <w:color w:val="000000" w:themeColor="text1"/>
        </w:rPr>
        <w:t>a)</w:t>
      </w:r>
      <w:r w:rsidR="00B85F54" w:rsidRPr="00D855F2">
        <w:rPr>
          <w:color w:val="000000" w:themeColor="text1"/>
        </w:rPr>
        <w:t xml:space="preserve"> Điểm 2 khi </w:t>
      </w:r>
      <w:r w:rsidR="003C133B" w:rsidRPr="00D855F2">
        <w:rPr>
          <w:color w:val="000000" w:themeColor="text1"/>
        </w:rPr>
        <w:t>tiếp nhận,</w:t>
      </w:r>
      <w:r w:rsidR="00B85F54" w:rsidRPr="00D855F2">
        <w:rPr>
          <w:color w:val="000000" w:themeColor="text1"/>
        </w:rPr>
        <w:t xml:space="preserve"> xử lý</w:t>
      </w:r>
      <w:r w:rsidR="003C133B" w:rsidRPr="00D855F2">
        <w:rPr>
          <w:color w:val="000000" w:themeColor="text1"/>
        </w:rPr>
        <w:t>, trả kết quả hồ sơ</w:t>
      </w:r>
      <w:r w:rsidR="006E7A84" w:rsidRPr="00D855F2">
        <w:rPr>
          <w:color w:val="000000" w:themeColor="text1"/>
        </w:rPr>
        <w:t>sớm hơn</w:t>
      </w:r>
      <w:r w:rsidR="00D756C7" w:rsidRPr="00D855F2">
        <w:rPr>
          <w:color w:val="000000" w:themeColor="text1"/>
        </w:rPr>
        <w:t xml:space="preserve"> th</w:t>
      </w:r>
      <w:r w:rsidR="00B85F54" w:rsidRPr="00D855F2">
        <w:rPr>
          <w:color w:val="000000" w:themeColor="text1"/>
        </w:rPr>
        <w:t>ời hạn</w:t>
      </w:r>
      <w:r w:rsidR="003C133B" w:rsidRPr="00D855F2">
        <w:rPr>
          <w:color w:val="000000" w:themeColor="text1"/>
        </w:rPr>
        <w:t xml:space="preserve"> quy định</w:t>
      </w:r>
      <w:r w:rsidR="00B85F54" w:rsidRPr="00D855F2">
        <w:rPr>
          <w:color w:val="000000" w:themeColor="text1"/>
        </w:rPr>
        <w:t xml:space="preserve"> và không có ý kiến phản ánh, kiến nghị về hành vi, thái độ nhũng nhiễu, gây phiền hà, không thực hiện hoặc thực hiện không đúng quy định pháp luật.</w:t>
      </w:r>
    </w:p>
    <w:p w:rsidR="00B85F54" w:rsidRPr="00D855F2" w:rsidRDefault="0023061F" w:rsidP="00D855F2">
      <w:pPr>
        <w:tabs>
          <w:tab w:val="left" w:pos="709"/>
        </w:tabs>
        <w:spacing w:after="120" w:line="350" w:lineRule="exact"/>
        <w:ind w:firstLine="709"/>
        <w:jc w:val="both"/>
        <w:rPr>
          <w:color w:val="000000" w:themeColor="text1"/>
        </w:rPr>
      </w:pPr>
      <w:r w:rsidRPr="00D855F2">
        <w:rPr>
          <w:color w:val="000000" w:themeColor="text1"/>
        </w:rPr>
        <w:t>b)</w:t>
      </w:r>
      <w:r w:rsidR="00B85F54" w:rsidRPr="00D855F2">
        <w:rPr>
          <w:color w:val="000000" w:themeColor="text1"/>
        </w:rPr>
        <w:t xml:space="preserve"> Điểm 1khi </w:t>
      </w:r>
      <w:r w:rsidR="006E7A84" w:rsidRPr="00D855F2">
        <w:rPr>
          <w:color w:val="000000" w:themeColor="text1"/>
        </w:rPr>
        <w:t xml:space="preserve">tiếp nhận, xử lý, trả kết quả hồ sơ đúng thời hạn quy định và </w:t>
      </w:r>
      <w:r w:rsidR="00B85F54" w:rsidRPr="00D855F2">
        <w:rPr>
          <w:color w:val="000000" w:themeColor="text1"/>
        </w:rPr>
        <w:t>không có ý kiến phản ánh, kiến nghị về hành vi, thái độ nhũng nhiễu, gây phiền hà, không thực hiện hoặc thực hiện không đúng quy định pháp luật.</w:t>
      </w:r>
    </w:p>
    <w:p w:rsidR="00B85F54" w:rsidRPr="00D855F2" w:rsidRDefault="0023061F" w:rsidP="00D855F2">
      <w:pPr>
        <w:tabs>
          <w:tab w:val="left" w:pos="709"/>
        </w:tabs>
        <w:spacing w:after="120" w:line="350" w:lineRule="exact"/>
        <w:ind w:firstLine="709"/>
        <w:jc w:val="both"/>
        <w:rPr>
          <w:color w:val="000000" w:themeColor="text1"/>
        </w:rPr>
      </w:pPr>
      <w:r w:rsidRPr="00D855F2">
        <w:rPr>
          <w:color w:val="000000" w:themeColor="text1"/>
        </w:rPr>
        <w:t>c)</w:t>
      </w:r>
      <w:r w:rsidR="00B85F54" w:rsidRPr="00D855F2">
        <w:rPr>
          <w:color w:val="000000" w:themeColor="text1"/>
        </w:rPr>
        <w:t xml:space="preserve"> Điểm 0 khi có ý kiến phản ánh, kiến nghị về hành vi, thái độ nhũng nhiễu, gây phiền hà, không thực hiện hoặc thực hiện không đúng quy định pháp luật. Trường hợp phản ánh, kiến nghị được cơ quan có thẩm quyền</w:t>
      </w:r>
      <w:r w:rsidR="00C737B4" w:rsidRPr="00D855F2">
        <w:rPr>
          <w:color w:val="000000" w:themeColor="text1"/>
        </w:rPr>
        <w:t xml:space="preserve"> xác minh,</w:t>
      </w:r>
      <w:r w:rsidR="00B85F54" w:rsidRPr="00D855F2">
        <w:rPr>
          <w:color w:val="000000" w:themeColor="text1"/>
        </w:rPr>
        <w:t xml:space="preserve"> kết luận là không đúng </w:t>
      </w:r>
      <w:r w:rsidR="00C737B4" w:rsidRPr="00D855F2">
        <w:rPr>
          <w:color w:val="000000" w:themeColor="text1"/>
        </w:rPr>
        <w:t>hoặc vu cáo thì không được tính vào đánh giá này.</w:t>
      </w:r>
    </w:p>
    <w:p w:rsidR="00147723" w:rsidRPr="00D855F2" w:rsidRDefault="00C037F8" w:rsidP="00D855F2">
      <w:pPr>
        <w:tabs>
          <w:tab w:val="left" w:pos="709"/>
        </w:tabs>
        <w:spacing w:after="120" w:line="350" w:lineRule="exact"/>
        <w:ind w:firstLine="709"/>
        <w:jc w:val="both"/>
        <w:rPr>
          <w:color w:val="000000" w:themeColor="text1"/>
        </w:rPr>
      </w:pPr>
      <w:r w:rsidRPr="00D855F2">
        <w:rPr>
          <w:color w:val="000000" w:themeColor="text1"/>
        </w:rPr>
        <w:t>8</w:t>
      </w:r>
      <w:r w:rsidR="00147723" w:rsidRPr="00D855F2">
        <w:rPr>
          <w:color w:val="000000" w:themeColor="text1"/>
        </w:rPr>
        <w:t xml:space="preserve">. Chỉ số </w:t>
      </w:r>
      <w:r w:rsidRPr="00D855F2">
        <w:rPr>
          <w:color w:val="000000" w:themeColor="text1"/>
        </w:rPr>
        <w:t>8</w:t>
      </w:r>
      <w:r w:rsidR="006E7A84" w:rsidRPr="00D855F2">
        <w:rPr>
          <w:color w:val="000000" w:themeColor="text1"/>
        </w:rPr>
        <w:t>:</w:t>
      </w:r>
      <w:r w:rsidR="00147723" w:rsidRPr="00D855F2">
        <w:rPr>
          <w:color w:val="000000" w:themeColor="text1"/>
        </w:rPr>
        <w:t xml:space="preserve"> Tiếp thu, giải trình đối với các ý kiến phản ánh, kiến nghị của tổ chức, cá nhân với mức điểm cụ thể như sau:</w:t>
      </w:r>
    </w:p>
    <w:p w:rsidR="00147723" w:rsidRPr="00D855F2" w:rsidRDefault="0023061F" w:rsidP="00D855F2">
      <w:pPr>
        <w:tabs>
          <w:tab w:val="left" w:pos="709"/>
        </w:tabs>
        <w:spacing w:after="120" w:line="350" w:lineRule="exact"/>
        <w:ind w:firstLine="709"/>
        <w:jc w:val="both"/>
        <w:rPr>
          <w:color w:val="000000" w:themeColor="text1"/>
        </w:rPr>
      </w:pPr>
      <w:r w:rsidRPr="00D855F2">
        <w:rPr>
          <w:color w:val="000000" w:themeColor="text1"/>
        </w:rPr>
        <w:t>a)</w:t>
      </w:r>
      <w:r w:rsidR="00147723" w:rsidRPr="00D855F2">
        <w:rPr>
          <w:color w:val="000000" w:themeColor="text1"/>
        </w:rPr>
        <w:t xml:space="preserve"> Điểm 2 khi không có phản ánh, kiến nghị hoặc 100% phản ánh, kiến nghị được xử lý đúng thời hạn</w:t>
      </w:r>
      <w:r w:rsidR="000F02D1" w:rsidRPr="00D855F2">
        <w:rPr>
          <w:color w:val="000000" w:themeColor="text1"/>
        </w:rPr>
        <w:t xml:space="preserve"> theo quy định</w:t>
      </w:r>
      <w:r w:rsidR="00147723" w:rsidRPr="00D855F2">
        <w:rPr>
          <w:color w:val="000000" w:themeColor="text1"/>
        </w:rPr>
        <w:t xml:space="preserve"> và không có phản ánh, kiến nghị kéo dài.</w:t>
      </w:r>
    </w:p>
    <w:p w:rsidR="00147723" w:rsidRPr="00D855F2" w:rsidRDefault="0023061F" w:rsidP="00D855F2">
      <w:pPr>
        <w:tabs>
          <w:tab w:val="left" w:pos="709"/>
        </w:tabs>
        <w:spacing w:after="120" w:line="360" w:lineRule="exact"/>
        <w:ind w:firstLine="709"/>
        <w:jc w:val="both"/>
        <w:rPr>
          <w:color w:val="000000" w:themeColor="text1"/>
        </w:rPr>
      </w:pPr>
      <w:r w:rsidRPr="00D855F2">
        <w:rPr>
          <w:color w:val="000000" w:themeColor="text1"/>
        </w:rPr>
        <w:t>b)</w:t>
      </w:r>
      <w:r w:rsidR="00147723" w:rsidRPr="00D855F2">
        <w:rPr>
          <w:color w:val="000000" w:themeColor="text1"/>
        </w:rPr>
        <w:t xml:space="preserve"> Điểm 1 khi tối thiểu từ 90% phản ánh, kiến nghị</w:t>
      </w:r>
      <w:r w:rsidR="00F56051" w:rsidRPr="00D855F2">
        <w:rPr>
          <w:color w:val="000000" w:themeColor="text1"/>
        </w:rPr>
        <w:t xml:space="preserve"> trở lên</w:t>
      </w:r>
      <w:r w:rsidR="00147723" w:rsidRPr="00D855F2">
        <w:rPr>
          <w:color w:val="000000" w:themeColor="text1"/>
        </w:rPr>
        <w:t xml:space="preserve"> được xử lý đúng thời hạn</w:t>
      </w:r>
      <w:r w:rsidR="000F02D1" w:rsidRPr="00D855F2">
        <w:rPr>
          <w:color w:val="000000" w:themeColor="text1"/>
        </w:rPr>
        <w:t xml:space="preserve"> theo quy định</w:t>
      </w:r>
      <w:r w:rsidR="00147723" w:rsidRPr="00D855F2">
        <w:rPr>
          <w:color w:val="000000" w:themeColor="text1"/>
        </w:rPr>
        <w:t xml:space="preserve"> và không có phản ánh, kiến nghị kéo dài.</w:t>
      </w:r>
    </w:p>
    <w:p w:rsidR="00147723" w:rsidRPr="00D855F2" w:rsidRDefault="0023061F" w:rsidP="00D855F2">
      <w:pPr>
        <w:tabs>
          <w:tab w:val="left" w:pos="709"/>
        </w:tabs>
        <w:spacing w:after="120" w:line="360" w:lineRule="exact"/>
        <w:ind w:firstLine="709"/>
        <w:jc w:val="both"/>
        <w:rPr>
          <w:color w:val="000000" w:themeColor="text1"/>
        </w:rPr>
      </w:pPr>
      <w:r w:rsidRPr="00D855F2">
        <w:rPr>
          <w:color w:val="000000" w:themeColor="text1"/>
        </w:rPr>
        <w:lastRenderedPageBreak/>
        <w:t>c)</w:t>
      </w:r>
      <w:r w:rsidR="00147723" w:rsidRPr="00D855F2">
        <w:rPr>
          <w:color w:val="000000" w:themeColor="text1"/>
        </w:rPr>
        <w:t xml:space="preserve"> Điểm 0 khi dưới 90% phản ánh, kiến nghị được xử lý đúng thời hạn</w:t>
      </w:r>
      <w:r w:rsidR="000F02D1" w:rsidRPr="00D855F2">
        <w:rPr>
          <w:color w:val="000000" w:themeColor="text1"/>
        </w:rPr>
        <w:t xml:space="preserve"> theo quy định</w:t>
      </w:r>
      <w:r w:rsidR="00147723" w:rsidRPr="00D855F2">
        <w:rPr>
          <w:color w:val="000000" w:themeColor="text1"/>
        </w:rPr>
        <w:t xml:space="preserve"> hoặc có phản ánh, kiến nghị kéo dài.</w:t>
      </w:r>
    </w:p>
    <w:p w:rsidR="00C32995" w:rsidRPr="00D855F2" w:rsidRDefault="00C037F8" w:rsidP="00D855F2">
      <w:pPr>
        <w:tabs>
          <w:tab w:val="left" w:pos="709"/>
        </w:tabs>
        <w:spacing w:after="120" w:line="360" w:lineRule="exact"/>
        <w:ind w:firstLine="709"/>
        <w:jc w:val="both"/>
        <w:rPr>
          <w:color w:val="000000" w:themeColor="text1"/>
        </w:rPr>
      </w:pPr>
      <w:r w:rsidRPr="00D855F2">
        <w:rPr>
          <w:color w:val="000000" w:themeColor="text1"/>
        </w:rPr>
        <w:t>9</w:t>
      </w:r>
      <w:r w:rsidR="00C32995" w:rsidRPr="00D855F2">
        <w:rPr>
          <w:color w:val="000000" w:themeColor="text1"/>
        </w:rPr>
        <w:t>.</w:t>
      </w:r>
      <w:r w:rsidR="000F02D1" w:rsidRPr="00D855F2">
        <w:rPr>
          <w:color w:val="000000" w:themeColor="text1"/>
        </w:rPr>
        <w:t xml:space="preserve"> Chỉ số </w:t>
      </w:r>
      <w:r w:rsidRPr="00D855F2">
        <w:rPr>
          <w:color w:val="000000" w:themeColor="text1"/>
        </w:rPr>
        <w:t>9</w:t>
      </w:r>
      <w:r w:rsidR="00C32995" w:rsidRPr="00D855F2">
        <w:rPr>
          <w:color w:val="000000" w:themeColor="text1"/>
        </w:rPr>
        <w:t xml:space="preserve">: </w:t>
      </w:r>
      <w:r w:rsidR="00147723" w:rsidRPr="00D855F2">
        <w:rPr>
          <w:color w:val="000000" w:themeColor="text1"/>
        </w:rPr>
        <w:t>Tiến độ và chất lượng</w:t>
      </w:r>
      <w:r w:rsidR="00C32995" w:rsidRPr="00D855F2">
        <w:rPr>
          <w:color w:val="000000" w:themeColor="text1"/>
        </w:rPr>
        <w:t>cung cấp dịch vụ công trực tuyến của cơ quan có thẩm quyền với các mức điểm cụ thể như sau:</w:t>
      </w:r>
    </w:p>
    <w:p w:rsidR="00C32995" w:rsidRPr="00D855F2" w:rsidRDefault="0023061F" w:rsidP="00D855F2">
      <w:pPr>
        <w:tabs>
          <w:tab w:val="left" w:pos="709"/>
        </w:tabs>
        <w:spacing w:after="120" w:line="360" w:lineRule="exact"/>
        <w:ind w:firstLine="709"/>
        <w:jc w:val="both"/>
        <w:rPr>
          <w:color w:val="000000" w:themeColor="text1"/>
        </w:rPr>
      </w:pPr>
      <w:r w:rsidRPr="00D855F2">
        <w:rPr>
          <w:color w:val="000000" w:themeColor="text1"/>
        </w:rPr>
        <w:t>a)</w:t>
      </w:r>
      <w:r w:rsidR="00C32995" w:rsidRPr="00D855F2">
        <w:rPr>
          <w:color w:val="000000" w:themeColor="text1"/>
        </w:rPr>
        <w:t xml:space="preserve"> Điểm 2 khi tối thiểu 20% thủ tục hành chính đáp ứng yêu cầu được đưa vào triển khai dịch vụ công trực tuyến mức độ 3, 4; tỷ lệ hồ sơ trực tuyến trong tổng số hồ sơ đạt tối thiểu 30%; và không có hồ sơ trực tuyến nào không giải quyết hoặc giải quyết quá hạn.</w:t>
      </w:r>
    </w:p>
    <w:p w:rsidR="00B84D84" w:rsidRPr="00D855F2" w:rsidRDefault="0023061F" w:rsidP="00D855F2">
      <w:pPr>
        <w:tabs>
          <w:tab w:val="left" w:pos="709"/>
        </w:tabs>
        <w:spacing w:after="120" w:line="360" w:lineRule="exact"/>
        <w:ind w:firstLine="709"/>
        <w:jc w:val="both"/>
        <w:rPr>
          <w:color w:val="000000" w:themeColor="text1"/>
        </w:rPr>
      </w:pPr>
      <w:r w:rsidRPr="00D855F2">
        <w:rPr>
          <w:color w:val="000000" w:themeColor="text1"/>
        </w:rPr>
        <w:t>b)</w:t>
      </w:r>
      <w:r w:rsidR="00C32995" w:rsidRPr="00D855F2">
        <w:rPr>
          <w:color w:val="000000" w:themeColor="text1"/>
        </w:rPr>
        <w:t xml:space="preserve"> Điểm 1 khi có triển khai dịch vụ công trực tuyến mức độ 3, 4 đối với thủ tục hành chính đáp ứng yêu cầu</w:t>
      </w:r>
      <w:r w:rsidR="00B84D84" w:rsidRPr="00D855F2">
        <w:rPr>
          <w:color w:val="000000" w:themeColor="text1"/>
        </w:rPr>
        <w:t>; tỷ lệ hồ sơ trực tuyến trong tổng số hồ sơ đạt tối thiểu 15%</w:t>
      </w:r>
      <w:r w:rsidR="006E7A84" w:rsidRPr="00D855F2">
        <w:rPr>
          <w:color w:val="000000" w:themeColor="text1"/>
        </w:rPr>
        <w:t xml:space="preserve"> đến dưới 30%</w:t>
      </w:r>
      <w:r w:rsidR="00B84D84" w:rsidRPr="00D855F2">
        <w:rPr>
          <w:color w:val="000000" w:themeColor="text1"/>
        </w:rPr>
        <w:t>; và không có hồ sơ trực tuyến không được giải quyết hoặc giải quyết quá hạn.</w:t>
      </w:r>
    </w:p>
    <w:p w:rsidR="00B84D84" w:rsidRPr="00D855F2" w:rsidRDefault="0023061F" w:rsidP="00D855F2">
      <w:pPr>
        <w:tabs>
          <w:tab w:val="left" w:pos="709"/>
        </w:tabs>
        <w:spacing w:after="120" w:line="360" w:lineRule="exact"/>
        <w:ind w:firstLine="709"/>
        <w:jc w:val="both"/>
        <w:rPr>
          <w:color w:val="000000" w:themeColor="text1"/>
        </w:rPr>
      </w:pPr>
      <w:r w:rsidRPr="00D855F2">
        <w:rPr>
          <w:color w:val="000000" w:themeColor="text1"/>
        </w:rPr>
        <w:t>c)</w:t>
      </w:r>
      <w:r w:rsidR="00B84D84" w:rsidRPr="00D855F2">
        <w:rPr>
          <w:color w:val="000000" w:themeColor="text1"/>
        </w:rPr>
        <w:t xml:space="preserve"> Điểm 0 khi không triển khai dịch vụ công trực tuyến mức độ 3, 4 hoặc tỷ lệ hồ sơ trực tuyến trong tổng số hồ sơ đạt </w:t>
      </w:r>
      <w:r w:rsidR="006E7A84" w:rsidRPr="00D855F2">
        <w:rPr>
          <w:color w:val="000000" w:themeColor="text1"/>
        </w:rPr>
        <w:t>dưới</w:t>
      </w:r>
      <w:r w:rsidR="00B84D84" w:rsidRPr="00D855F2">
        <w:rPr>
          <w:color w:val="000000" w:themeColor="text1"/>
        </w:rPr>
        <w:t xml:space="preserve"> 15%; hoặc có hồ sơ trực tuyến không được giải quyết hoặc giải quyết quá hạn.</w:t>
      </w:r>
    </w:p>
    <w:p w:rsidR="00C32995" w:rsidRPr="00D855F2" w:rsidRDefault="00241A89" w:rsidP="00D855F2">
      <w:pPr>
        <w:tabs>
          <w:tab w:val="left" w:pos="709"/>
        </w:tabs>
        <w:spacing w:after="120" w:line="360" w:lineRule="exact"/>
        <w:ind w:firstLine="709"/>
        <w:jc w:val="both"/>
        <w:rPr>
          <w:b/>
          <w:color w:val="000000" w:themeColor="text1"/>
        </w:rPr>
      </w:pPr>
      <w:r w:rsidRPr="00D855F2">
        <w:rPr>
          <w:b/>
          <w:color w:val="000000" w:themeColor="text1"/>
        </w:rPr>
        <w:t>Điều</w:t>
      </w:r>
      <w:r w:rsidR="00E242DE" w:rsidRPr="00D855F2">
        <w:rPr>
          <w:b/>
          <w:color w:val="000000" w:themeColor="text1"/>
        </w:rPr>
        <w:t>1</w:t>
      </w:r>
      <w:r w:rsidR="001408B8" w:rsidRPr="00D855F2">
        <w:rPr>
          <w:b/>
          <w:color w:val="000000" w:themeColor="text1"/>
        </w:rPr>
        <w:t>4</w:t>
      </w:r>
      <w:r w:rsidRPr="00D855F2">
        <w:rPr>
          <w:b/>
          <w:color w:val="000000" w:themeColor="text1"/>
        </w:rPr>
        <w:t xml:space="preserve">. Phương thức chấm điểm để đánh giá việc giải quyết thủ tục hành chính </w:t>
      </w:r>
    </w:p>
    <w:p w:rsidR="00241A89" w:rsidRPr="00D855F2" w:rsidRDefault="00241A89" w:rsidP="00D855F2">
      <w:pPr>
        <w:tabs>
          <w:tab w:val="left" w:pos="709"/>
        </w:tabs>
        <w:spacing w:after="120" w:line="360" w:lineRule="exact"/>
        <w:ind w:firstLine="709"/>
        <w:jc w:val="both"/>
        <w:rPr>
          <w:color w:val="000000" w:themeColor="text1"/>
          <w:spacing w:val="-4"/>
        </w:rPr>
      </w:pPr>
      <w:r w:rsidRPr="00D855F2">
        <w:rPr>
          <w:color w:val="000000" w:themeColor="text1"/>
          <w:spacing w:val="-4"/>
        </w:rPr>
        <w:t xml:space="preserve">1. Việc chấm điểm các tiêu chí quy định tại </w:t>
      </w:r>
      <w:r w:rsidR="003528F5" w:rsidRPr="00D855F2">
        <w:rPr>
          <w:color w:val="000000" w:themeColor="text1"/>
          <w:spacing w:val="-4"/>
        </w:rPr>
        <w:t xml:space="preserve">các </w:t>
      </w:r>
      <w:r w:rsidRPr="00D855F2">
        <w:rPr>
          <w:color w:val="000000" w:themeColor="text1"/>
          <w:spacing w:val="-4"/>
        </w:rPr>
        <w:t xml:space="preserve">khoản 1, 2, 3, 4, </w:t>
      </w:r>
      <w:r w:rsidR="00C037F8" w:rsidRPr="00D855F2">
        <w:rPr>
          <w:color w:val="000000" w:themeColor="text1"/>
          <w:spacing w:val="-4"/>
        </w:rPr>
        <w:t>6</w:t>
      </w:r>
      <w:r w:rsidRPr="00D855F2">
        <w:rPr>
          <w:color w:val="000000" w:themeColor="text1"/>
          <w:spacing w:val="-4"/>
        </w:rPr>
        <w:t xml:space="preserve"> và </w:t>
      </w:r>
      <w:r w:rsidR="00C037F8" w:rsidRPr="00D855F2">
        <w:rPr>
          <w:color w:val="000000" w:themeColor="text1"/>
          <w:spacing w:val="-4"/>
        </w:rPr>
        <w:t>7</w:t>
      </w:r>
      <w:r w:rsidRPr="00D855F2">
        <w:rPr>
          <w:color w:val="000000" w:themeColor="text1"/>
          <w:spacing w:val="-4"/>
        </w:rPr>
        <w:t xml:space="preserve"> Điều </w:t>
      </w:r>
      <w:r w:rsidR="00E242DE" w:rsidRPr="00D855F2">
        <w:rPr>
          <w:color w:val="000000" w:themeColor="text1"/>
          <w:spacing w:val="-4"/>
        </w:rPr>
        <w:t>1</w:t>
      </w:r>
      <w:r w:rsidR="001408B8" w:rsidRPr="00D855F2">
        <w:rPr>
          <w:color w:val="000000" w:themeColor="text1"/>
          <w:spacing w:val="-4"/>
        </w:rPr>
        <w:t>3</w:t>
      </w:r>
      <w:r w:rsidRPr="00D855F2">
        <w:rPr>
          <w:color w:val="000000" w:themeColor="text1"/>
          <w:spacing w:val="-4"/>
        </w:rPr>
        <w:t>Thông tư này được thực hiện đối với từng hồ sơ giải quyết thủ tục hành chính.</w:t>
      </w:r>
    </w:p>
    <w:p w:rsidR="00241A89" w:rsidRPr="00D855F2" w:rsidRDefault="00241A89" w:rsidP="00D855F2">
      <w:pPr>
        <w:tabs>
          <w:tab w:val="left" w:pos="709"/>
        </w:tabs>
        <w:spacing w:after="120" w:line="360" w:lineRule="exact"/>
        <w:ind w:firstLine="709"/>
        <w:jc w:val="both"/>
        <w:rPr>
          <w:color w:val="000000" w:themeColor="text1"/>
        </w:rPr>
      </w:pPr>
      <w:r w:rsidRPr="00D855F2">
        <w:rPr>
          <w:color w:val="000000" w:themeColor="text1"/>
        </w:rPr>
        <w:t xml:space="preserve">2. Việc chấm điểm </w:t>
      </w:r>
      <w:r w:rsidR="00CA42E6" w:rsidRPr="00D855F2">
        <w:rPr>
          <w:color w:val="000000" w:themeColor="text1"/>
        </w:rPr>
        <w:t xml:space="preserve">các tiêu chí quy định tại </w:t>
      </w:r>
      <w:r w:rsidR="003528F5" w:rsidRPr="00D855F2">
        <w:rPr>
          <w:color w:val="000000" w:themeColor="text1"/>
        </w:rPr>
        <w:t xml:space="preserve">các </w:t>
      </w:r>
      <w:r w:rsidR="00CA42E6" w:rsidRPr="00D855F2">
        <w:rPr>
          <w:color w:val="000000" w:themeColor="text1"/>
        </w:rPr>
        <w:t xml:space="preserve">khoản </w:t>
      </w:r>
      <w:r w:rsidR="00C037F8" w:rsidRPr="00D855F2">
        <w:rPr>
          <w:color w:val="000000" w:themeColor="text1"/>
        </w:rPr>
        <w:t>5</w:t>
      </w:r>
      <w:r w:rsidR="00CA42E6" w:rsidRPr="00D855F2">
        <w:rPr>
          <w:color w:val="000000" w:themeColor="text1"/>
        </w:rPr>
        <w:t>,</w:t>
      </w:r>
      <w:r w:rsidR="005C0D74" w:rsidRPr="00D855F2">
        <w:rPr>
          <w:color w:val="000000" w:themeColor="text1"/>
        </w:rPr>
        <w:t xml:space="preserve"> 6, 8</w:t>
      </w:r>
      <w:r w:rsidR="00CA42E6" w:rsidRPr="00D855F2">
        <w:rPr>
          <w:color w:val="000000" w:themeColor="text1"/>
        </w:rPr>
        <w:t xml:space="preserve"> và </w:t>
      </w:r>
      <w:r w:rsidR="005C0D74" w:rsidRPr="00D855F2">
        <w:rPr>
          <w:color w:val="000000" w:themeColor="text1"/>
        </w:rPr>
        <w:t>9</w:t>
      </w:r>
      <w:r w:rsidR="00CA42E6" w:rsidRPr="00D855F2">
        <w:rPr>
          <w:color w:val="000000" w:themeColor="text1"/>
        </w:rPr>
        <w:t xml:space="preserve"> Điều </w:t>
      </w:r>
      <w:r w:rsidR="00E242DE" w:rsidRPr="00D855F2">
        <w:rPr>
          <w:color w:val="000000" w:themeColor="text1"/>
        </w:rPr>
        <w:t>1</w:t>
      </w:r>
      <w:r w:rsidR="001408B8" w:rsidRPr="00D855F2">
        <w:rPr>
          <w:color w:val="000000" w:themeColor="text1"/>
        </w:rPr>
        <w:t>3</w:t>
      </w:r>
      <w:r w:rsidR="00CA42E6" w:rsidRPr="00D855F2">
        <w:rPr>
          <w:color w:val="000000" w:themeColor="text1"/>
        </w:rPr>
        <w:t xml:space="preserve"> Thông tư này được thực hiện đối với </w:t>
      </w:r>
      <w:r w:rsidR="0002782D" w:rsidRPr="00D855F2">
        <w:rPr>
          <w:color w:val="000000" w:themeColor="text1"/>
        </w:rPr>
        <w:t>Bộ phận Một cửa</w:t>
      </w:r>
      <w:r w:rsidR="00CA42E6" w:rsidRPr="00D855F2">
        <w:rPr>
          <w:color w:val="000000" w:themeColor="text1"/>
        </w:rPr>
        <w:t xml:space="preserve"> và các cơ quan, đơn vị, tổ chức có thẩm quyền giải quyết thủ tục hành chính.</w:t>
      </w:r>
    </w:p>
    <w:p w:rsidR="00CA42E6" w:rsidRPr="00D855F2" w:rsidRDefault="005C0D74" w:rsidP="00D855F2">
      <w:pPr>
        <w:tabs>
          <w:tab w:val="left" w:pos="709"/>
        </w:tabs>
        <w:spacing w:after="120" w:line="360" w:lineRule="exact"/>
        <w:ind w:firstLine="709"/>
        <w:jc w:val="both"/>
        <w:rPr>
          <w:color w:val="000000" w:themeColor="text1"/>
        </w:rPr>
      </w:pPr>
      <w:r w:rsidRPr="00D855F2">
        <w:rPr>
          <w:color w:val="000000" w:themeColor="text1"/>
        </w:rPr>
        <w:t>3</w:t>
      </w:r>
      <w:r w:rsidR="00CA42E6" w:rsidRPr="00D855F2">
        <w:rPr>
          <w:color w:val="000000" w:themeColor="text1"/>
        </w:rPr>
        <w:t xml:space="preserve">. Phương thức thu nhận thông tin đánh giá </w:t>
      </w:r>
    </w:p>
    <w:p w:rsidR="006E7A84" w:rsidRPr="00D855F2" w:rsidRDefault="003C133B" w:rsidP="00D855F2">
      <w:pPr>
        <w:tabs>
          <w:tab w:val="left" w:pos="709"/>
        </w:tabs>
        <w:spacing w:after="120" w:line="360" w:lineRule="exact"/>
        <w:ind w:firstLine="709"/>
        <w:jc w:val="both"/>
        <w:rPr>
          <w:color w:val="000000" w:themeColor="text1"/>
        </w:rPr>
      </w:pPr>
      <w:r w:rsidRPr="00D855F2">
        <w:rPr>
          <w:color w:val="000000" w:themeColor="text1"/>
        </w:rPr>
        <w:t xml:space="preserve">a) </w:t>
      </w:r>
      <w:r w:rsidR="00CA42E6" w:rsidRPr="00D855F2">
        <w:rPr>
          <w:color w:val="000000" w:themeColor="text1"/>
        </w:rPr>
        <w:t xml:space="preserve">Các tiêu chí theo quy định tại </w:t>
      </w:r>
      <w:r w:rsidR="003528F5" w:rsidRPr="00D855F2">
        <w:rPr>
          <w:color w:val="000000" w:themeColor="text1"/>
        </w:rPr>
        <w:t xml:space="preserve">các </w:t>
      </w:r>
      <w:r w:rsidR="00CA42E6" w:rsidRPr="00D855F2">
        <w:rPr>
          <w:color w:val="000000" w:themeColor="text1"/>
        </w:rPr>
        <w:t xml:space="preserve">khoản 1, </w:t>
      </w:r>
      <w:r w:rsidR="005C0D74" w:rsidRPr="00D855F2">
        <w:rPr>
          <w:color w:val="000000" w:themeColor="text1"/>
        </w:rPr>
        <w:t>3, 4</w:t>
      </w:r>
      <w:r w:rsidR="00CA42E6" w:rsidRPr="00D855F2">
        <w:rPr>
          <w:color w:val="000000" w:themeColor="text1"/>
        </w:rPr>
        <w:t>,</w:t>
      </w:r>
      <w:r w:rsidR="005C0D74" w:rsidRPr="00D855F2">
        <w:rPr>
          <w:color w:val="000000" w:themeColor="text1"/>
        </w:rPr>
        <w:t xml:space="preserve"> 7 </w:t>
      </w:r>
      <w:r w:rsidR="00CA42E6" w:rsidRPr="00D855F2">
        <w:rPr>
          <w:color w:val="000000" w:themeColor="text1"/>
        </w:rPr>
        <w:t xml:space="preserve">Điều </w:t>
      </w:r>
      <w:r w:rsidR="00E242DE" w:rsidRPr="00D855F2">
        <w:rPr>
          <w:color w:val="000000" w:themeColor="text1"/>
        </w:rPr>
        <w:t>1</w:t>
      </w:r>
      <w:r w:rsidR="001408B8" w:rsidRPr="00D855F2">
        <w:rPr>
          <w:color w:val="000000" w:themeColor="text1"/>
        </w:rPr>
        <w:t>3</w:t>
      </w:r>
      <w:r w:rsidR="00CA42E6" w:rsidRPr="00D855F2">
        <w:rPr>
          <w:color w:val="000000" w:themeColor="text1"/>
        </w:rPr>
        <w:t xml:space="preserve"> Thông tư này được thực hiện bằng </w:t>
      </w:r>
      <w:r w:rsidR="005C0D74" w:rsidRPr="00D855F2">
        <w:rPr>
          <w:color w:val="000000" w:themeColor="text1"/>
        </w:rPr>
        <w:t>Phiếu đánh giá, thiết bị đánh giá điện tử; chức năng đánh giá trực tuyến</w:t>
      </w:r>
      <w:r w:rsidR="006E7A84" w:rsidRPr="00D855F2">
        <w:rPr>
          <w:color w:val="000000" w:themeColor="text1"/>
        </w:rPr>
        <w:t>của Hệ thống thông tin một cửa điện tử.</w:t>
      </w:r>
    </w:p>
    <w:p w:rsidR="00241A89" w:rsidRPr="00D855F2" w:rsidRDefault="003C133B" w:rsidP="00D855F2">
      <w:pPr>
        <w:tabs>
          <w:tab w:val="left" w:pos="709"/>
        </w:tabs>
        <w:spacing w:after="120" w:line="360" w:lineRule="exact"/>
        <w:ind w:firstLine="709"/>
        <w:jc w:val="both"/>
        <w:rPr>
          <w:color w:val="000000" w:themeColor="text1"/>
        </w:rPr>
      </w:pPr>
      <w:r w:rsidRPr="00D855F2">
        <w:rPr>
          <w:color w:val="000000" w:themeColor="text1"/>
        </w:rPr>
        <w:t xml:space="preserve">b) Tiêu chí theo quy định tại </w:t>
      </w:r>
      <w:r w:rsidR="003528F5" w:rsidRPr="00D855F2">
        <w:rPr>
          <w:color w:val="000000" w:themeColor="text1"/>
        </w:rPr>
        <w:t xml:space="preserve">các </w:t>
      </w:r>
      <w:r w:rsidRPr="00D855F2">
        <w:rPr>
          <w:color w:val="000000" w:themeColor="text1"/>
        </w:rPr>
        <w:t xml:space="preserve">khoản </w:t>
      </w:r>
      <w:r w:rsidR="005C0D74" w:rsidRPr="00D855F2">
        <w:rPr>
          <w:color w:val="000000" w:themeColor="text1"/>
        </w:rPr>
        <w:t xml:space="preserve">2, </w:t>
      </w:r>
      <w:r w:rsidR="00C85A3A" w:rsidRPr="00D855F2">
        <w:rPr>
          <w:color w:val="000000" w:themeColor="text1"/>
        </w:rPr>
        <w:t xml:space="preserve">6, </w:t>
      </w:r>
      <w:r w:rsidR="00D2636A" w:rsidRPr="00D855F2">
        <w:rPr>
          <w:color w:val="000000" w:themeColor="text1"/>
        </w:rPr>
        <w:t>8</w:t>
      </w:r>
      <w:r w:rsidR="00C85A3A" w:rsidRPr="00D855F2">
        <w:rPr>
          <w:color w:val="000000" w:themeColor="text1"/>
        </w:rPr>
        <w:t>, 9</w:t>
      </w:r>
      <w:r w:rsidRPr="00D855F2">
        <w:rPr>
          <w:color w:val="000000" w:themeColor="text1"/>
        </w:rPr>
        <w:t xml:space="preserve"> Điều </w:t>
      </w:r>
      <w:r w:rsidR="00E242DE" w:rsidRPr="00D855F2">
        <w:rPr>
          <w:color w:val="000000" w:themeColor="text1"/>
        </w:rPr>
        <w:t>1</w:t>
      </w:r>
      <w:r w:rsidR="001408B8" w:rsidRPr="00D855F2">
        <w:rPr>
          <w:color w:val="000000" w:themeColor="text1"/>
        </w:rPr>
        <w:t>3</w:t>
      </w:r>
      <w:r w:rsidRPr="00D855F2">
        <w:rPr>
          <w:color w:val="000000" w:themeColor="text1"/>
        </w:rPr>
        <w:t xml:space="preserve"> Thông tư này được thực hiện thông qua chức năng đánh giá trực tuyến</w:t>
      </w:r>
      <w:r w:rsidR="00C85A3A" w:rsidRPr="00D855F2">
        <w:rPr>
          <w:color w:val="000000" w:themeColor="text1"/>
        </w:rPr>
        <w:t xml:space="preserve"> của Hệ thống thông tin một cửa điện tử</w:t>
      </w:r>
      <w:r w:rsidR="00864C31" w:rsidRPr="00D855F2">
        <w:rPr>
          <w:color w:val="000000" w:themeColor="text1"/>
        </w:rPr>
        <w:t>.</w:t>
      </w:r>
    </w:p>
    <w:p w:rsidR="00864C31" w:rsidRPr="00D855F2" w:rsidRDefault="00864C31" w:rsidP="00D855F2">
      <w:pPr>
        <w:tabs>
          <w:tab w:val="left" w:pos="709"/>
        </w:tabs>
        <w:spacing w:after="120" w:line="360" w:lineRule="exact"/>
        <w:ind w:firstLine="709"/>
        <w:jc w:val="both"/>
        <w:rPr>
          <w:color w:val="000000" w:themeColor="text1"/>
        </w:rPr>
      </w:pPr>
      <w:r w:rsidRPr="00D855F2">
        <w:rPr>
          <w:color w:val="000000" w:themeColor="text1"/>
        </w:rPr>
        <w:t xml:space="preserve">c) Ngoài các phương thức quy định tại </w:t>
      </w:r>
      <w:r w:rsidR="003528F5" w:rsidRPr="00D855F2">
        <w:rPr>
          <w:color w:val="000000" w:themeColor="text1"/>
        </w:rPr>
        <w:t xml:space="preserve">các </w:t>
      </w:r>
      <w:r w:rsidRPr="00D855F2">
        <w:rPr>
          <w:color w:val="000000" w:themeColor="text1"/>
        </w:rPr>
        <w:t xml:space="preserve">điểm a, b khoản </w:t>
      </w:r>
      <w:r w:rsidR="00C85A3A" w:rsidRPr="00D855F2">
        <w:rPr>
          <w:color w:val="000000" w:themeColor="text1"/>
        </w:rPr>
        <w:t>3</w:t>
      </w:r>
      <w:r w:rsidRPr="00D855F2">
        <w:rPr>
          <w:color w:val="000000" w:themeColor="text1"/>
        </w:rPr>
        <w:t xml:space="preserve"> Điều này, các tiêu chí quy định tại Điều </w:t>
      </w:r>
      <w:r w:rsidR="00E242DE" w:rsidRPr="00D855F2">
        <w:rPr>
          <w:color w:val="000000" w:themeColor="text1"/>
        </w:rPr>
        <w:t>1</w:t>
      </w:r>
      <w:r w:rsidR="001408B8" w:rsidRPr="00D855F2">
        <w:rPr>
          <w:color w:val="000000" w:themeColor="text1"/>
        </w:rPr>
        <w:t>3</w:t>
      </w:r>
      <w:r w:rsidRPr="00D855F2">
        <w:rPr>
          <w:color w:val="000000" w:themeColor="text1"/>
        </w:rPr>
        <w:t xml:space="preserve"> Thông tư này được thu thập thông tin để đánh giá thông qua kiểm tra thực tế, các báo cáo, quyết định</w:t>
      </w:r>
      <w:r w:rsidR="00752B39" w:rsidRPr="00D855F2">
        <w:rPr>
          <w:color w:val="000000" w:themeColor="text1"/>
        </w:rPr>
        <w:t xml:space="preserve"> phê duyệt liên quan đến việc tổ chức thực hiện giải quyết thủ tục hành chính theo cơ chế một cửa, một cửa liên thông.</w:t>
      </w:r>
    </w:p>
    <w:p w:rsidR="00752B39" w:rsidRPr="00D855F2" w:rsidRDefault="00843717" w:rsidP="00D855F2">
      <w:pPr>
        <w:tabs>
          <w:tab w:val="left" w:pos="709"/>
        </w:tabs>
        <w:spacing w:after="120" w:line="360" w:lineRule="exact"/>
        <w:ind w:firstLine="709"/>
        <w:jc w:val="both"/>
        <w:rPr>
          <w:b/>
          <w:color w:val="000000" w:themeColor="text1"/>
        </w:rPr>
      </w:pPr>
      <w:r w:rsidRPr="00D855F2">
        <w:rPr>
          <w:b/>
          <w:color w:val="000000" w:themeColor="text1"/>
        </w:rPr>
        <w:lastRenderedPageBreak/>
        <w:t xml:space="preserve">Điều </w:t>
      </w:r>
      <w:r w:rsidR="00D2636A" w:rsidRPr="00D855F2">
        <w:rPr>
          <w:b/>
          <w:color w:val="000000" w:themeColor="text1"/>
        </w:rPr>
        <w:t>1</w:t>
      </w:r>
      <w:r w:rsidR="001408B8" w:rsidRPr="00D855F2">
        <w:rPr>
          <w:b/>
          <w:color w:val="000000" w:themeColor="text1"/>
        </w:rPr>
        <w:t>5</w:t>
      </w:r>
      <w:r w:rsidR="00D2636A" w:rsidRPr="00D855F2">
        <w:rPr>
          <w:b/>
          <w:color w:val="000000" w:themeColor="text1"/>
        </w:rPr>
        <w:t>.</w:t>
      </w:r>
      <w:r w:rsidRPr="00D855F2">
        <w:rPr>
          <w:b/>
          <w:color w:val="000000" w:themeColor="text1"/>
        </w:rPr>
        <w:t xml:space="preserve"> Xử lý kết quả chấm điểm trong đánh giá việc giải quyết thủ tục hành chính</w:t>
      </w:r>
    </w:p>
    <w:p w:rsidR="003843D2" w:rsidRPr="00D855F2" w:rsidRDefault="00A46968" w:rsidP="00D855F2">
      <w:pPr>
        <w:tabs>
          <w:tab w:val="left" w:pos="709"/>
        </w:tabs>
        <w:spacing w:after="120" w:line="360" w:lineRule="exact"/>
        <w:ind w:firstLine="709"/>
        <w:jc w:val="both"/>
        <w:rPr>
          <w:color w:val="000000" w:themeColor="text1"/>
        </w:rPr>
      </w:pPr>
      <w:r w:rsidRPr="00D855F2">
        <w:rPr>
          <w:color w:val="000000" w:themeColor="text1"/>
        </w:rPr>
        <w:t>1.</w:t>
      </w:r>
      <w:r w:rsidR="003843D2" w:rsidRPr="00D855F2">
        <w:rPr>
          <w:color w:val="000000" w:themeColor="text1"/>
        </w:rPr>
        <w:t xml:space="preserve"> Sử dụng kết quả chấm điểm</w:t>
      </w:r>
    </w:p>
    <w:p w:rsidR="00241A89" w:rsidRPr="00D855F2" w:rsidRDefault="003843D2" w:rsidP="00D855F2">
      <w:pPr>
        <w:tabs>
          <w:tab w:val="left" w:pos="709"/>
        </w:tabs>
        <w:spacing w:after="120" w:line="360" w:lineRule="exact"/>
        <w:ind w:firstLine="709"/>
        <w:jc w:val="both"/>
        <w:rPr>
          <w:color w:val="000000" w:themeColor="text1"/>
          <w:spacing w:val="-4"/>
        </w:rPr>
      </w:pPr>
      <w:r w:rsidRPr="00D855F2">
        <w:rPr>
          <w:color w:val="000000" w:themeColor="text1"/>
          <w:spacing w:val="-4"/>
        </w:rPr>
        <w:t xml:space="preserve">a) Tổng hợp kết quả chấm điểm các tiêu chí theo quy định tại </w:t>
      </w:r>
      <w:r w:rsidR="003528F5" w:rsidRPr="00D855F2">
        <w:rPr>
          <w:color w:val="000000" w:themeColor="text1"/>
          <w:spacing w:val="-4"/>
        </w:rPr>
        <w:t xml:space="preserve">các </w:t>
      </w:r>
      <w:r w:rsidRPr="00D855F2">
        <w:rPr>
          <w:color w:val="000000" w:themeColor="text1"/>
          <w:spacing w:val="-4"/>
        </w:rPr>
        <w:t xml:space="preserve">khoản 1, 2, 3, 4và </w:t>
      </w:r>
      <w:r w:rsidR="00C85A3A" w:rsidRPr="00D855F2">
        <w:rPr>
          <w:color w:val="000000" w:themeColor="text1"/>
          <w:spacing w:val="-4"/>
        </w:rPr>
        <w:t>7</w:t>
      </w:r>
      <w:r w:rsidRPr="00D855F2">
        <w:rPr>
          <w:color w:val="000000" w:themeColor="text1"/>
          <w:spacing w:val="-4"/>
        </w:rPr>
        <w:t xml:space="preserve"> Điều </w:t>
      </w:r>
      <w:r w:rsidR="00E242DE" w:rsidRPr="00D855F2">
        <w:rPr>
          <w:color w:val="000000" w:themeColor="text1"/>
          <w:spacing w:val="-4"/>
        </w:rPr>
        <w:t>1</w:t>
      </w:r>
      <w:r w:rsidR="001408B8" w:rsidRPr="00D855F2">
        <w:rPr>
          <w:color w:val="000000" w:themeColor="text1"/>
          <w:spacing w:val="-4"/>
        </w:rPr>
        <w:t>3</w:t>
      </w:r>
      <w:r w:rsidRPr="00D855F2">
        <w:rPr>
          <w:color w:val="000000" w:themeColor="text1"/>
          <w:spacing w:val="-4"/>
        </w:rPr>
        <w:t xml:space="preserve"> Thông tư này được sử dụng trong đánh giá cán bộ, công chức, việc chức thực hiện tiếp nhận, giải quyết và trả kết quả hồ sơ thủ tục hành chính.</w:t>
      </w:r>
    </w:p>
    <w:p w:rsidR="00CD5FF9" w:rsidRPr="00D855F2" w:rsidRDefault="003843D2" w:rsidP="00D855F2">
      <w:pPr>
        <w:tabs>
          <w:tab w:val="left" w:pos="709"/>
        </w:tabs>
        <w:spacing w:after="120" w:line="360" w:lineRule="exact"/>
        <w:ind w:firstLine="709"/>
        <w:jc w:val="both"/>
        <w:rPr>
          <w:color w:val="000000" w:themeColor="text1"/>
        </w:rPr>
      </w:pPr>
      <w:r w:rsidRPr="00D855F2">
        <w:rPr>
          <w:color w:val="000000" w:themeColor="text1"/>
        </w:rPr>
        <w:t xml:space="preserve">b) </w:t>
      </w:r>
      <w:r w:rsidR="00CD5FF9" w:rsidRPr="00D855F2">
        <w:rPr>
          <w:color w:val="000000" w:themeColor="text1"/>
        </w:rPr>
        <w:t xml:space="preserve">Tổng hợp kết quả chấm điểm theo quy định tại điểm a khoản 1 Điều này theo từng ngành, lĩnh vực và kết quả chấm điểm các tiêu chí theo quy định tại </w:t>
      </w:r>
      <w:r w:rsidR="003528F5" w:rsidRPr="00D855F2">
        <w:rPr>
          <w:color w:val="000000" w:themeColor="text1"/>
        </w:rPr>
        <w:t xml:space="preserve">các </w:t>
      </w:r>
      <w:r w:rsidR="00CD5FF9" w:rsidRPr="00D855F2">
        <w:rPr>
          <w:color w:val="000000" w:themeColor="text1"/>
        </w:rPr>
        <w:t xml:space="preserve">khoản </w:t>
      </w:r>
      <w:r w:rsidR="00C85A3A" w:rsidRPr="00D855F2">
        <w:rPr>
          <w:color w:val="000000" w:themeColor="text1"/>
        </w:rPr>
        <w:t>5,6</w:t>
      </w:r>
      <w:r w:rsidR="00CD5FF9" w:rsidRPr="00D855F2">
        <w:rPr>
          <w:color w:val="000000" w:themeColor="text1"/>
        </w:rPr>
        <w:t xml:space="preserve">, </w:t>
      </w:r>
      <w:r w:rsidR="00C85A3A" w:rsidRPr="00D855F2">
        <w:rPr>
          <w:color w:val="000000" w:themeColor="text1"/>
        </w:rPr>
        <w:t>8</w:t>
      </w:r>
      <w:r w:rsidR="00CD5FF9" w:rsidRPr="00D855F2">
        <w:rPr>
          <w:color w:val="000000" w:themeColor="text1"/>
        </w:rPr>
        <w:t xml:space="preserve"> và </w:t>
      </w:r>
      <w:r w:rsidR="00C85A3A" w:rsidRPr="00D855F2">
        <w:rPr>
          <w:color w:val="000000" w:themeColor="text1"/>
        </w:rPr>
        <w:t>9</w:t>
      </w:r>
      <w:r w:rsidR="00CD5FF9" w:rsidRPr="00D855F2">
        <w:rPr>
          <w:color w:val="000000" w:themeColor="text1"/>
        </w:rPr>
        <w:t xml:space="preserve"> Điều </w:t>
      </w:r>
      <w:r w:rsidR="00E242DE" w:rsidRPr="00D855F2">
        <w:rPr>
          <w:color w:val="000000" w:themeColor="text1"/>
        </w:rPr>
        <w:t>1</w:t>
      </w:r>
      <w:r w:rsidR="001408B8" w:rsidRPr="00D855F2">
        <w:rPr>
          <w:color w:val="000000" w:themeColor="text1"/>
        </w:rPr>
        <w:t>3</w:t>
      </w:r>
      <w:r w:rsidR="00CD5FF9" w:rsidRPr="00D855F2">
        <w:rPr>
          <w:color w:val="000000" w:themeColor="text1"/>
        </w:rPr>
        <w:t xml:space="preserve"> Thông tư này được sử dụng trong đánh giá các cơ quan, đơn vị, tổ chức tham gia tiếp nhận, giải quyết, trả kết quả hồ sơ thủ tục hành chính và trách nhiệm của người đứng đầu các cơ quan, đơn vị, tổ chức này.</w:t>
      </w:r>
    </w:p>
    <w:p w:rsidR="003843D2" w:rsidRPr="00D855F2" w:rsidRDefault="00CD5FF9" w:rsidP="00D855F2">
      <w:pPr>
        <w:tabs>
          <w:tab w:val="left" w:pos="709"/>
        </w:tabs>
        <w:spacing w:after="120" w:line="360" w:lineRule="exact"/>
        <w:ind w:firstLine="709"/>
        <w:jc w:val="both"/>
        <w:rPr>
          <w:color w:val="000000" w:themeColor="text1"/>
        </w:rPr>
      </w:pPr>
      <w:r w:rsidRPr="00D855F2">
        <w:rPr>
          <w:color w:val="000000" w:themeColor="text1"/>
        </w:rPr>
        <w:t xml:space="preserve">2. </w:t>
      </w:r>
      <w:r w:rsidR="002132F4" w:rsidRPr="00D855F2">
        <w:rPr>
          <w:color w:val="000000" w:themeColor="text1"/>
        </w:rPr>
        <w:t>Tổng hợp kết quả chấm điểm</w:t>
      </w:r>
    </w:p>
    <w:p w:rsidR="002132F4" w:rsidRPr="00D855F2" w:rsidRDefault="002132F4" w:rsidP="00D855F2">
      <w:pPr>
        <w:tabs>
          <w:tab w:val="left" w:pos="709"/>
        </w:tabs>
        <w:spacing w:after="120" w:line="360" w:lineRule="exact"/>
        <w:ind w:firstLine="709"/>
        <w:jc w:val="both"/>
        <w:rPr>
          <w:color w:val="000000" w:themeColor="text1"/>
        </w:rPr>
      </w:pPr>
      <w:r w:rsidRPr="00D855F2">
        <w:rPr>
          <w:color w:val="000000" w:themeColor="text1"/>
        </w:rPr>
        <w:t xml:space="preserve">a) Việc tổng hợp kết quả chấm điểm theo hồ sơ giải quyết thủ tục hành chính (áp dụng đối với các tiêu chí theo quy định tại </w:t>
      </w:r>
      <w:r w:rsidR="003528F5" w:rsidRPr="00D855F2">
        <w:rPr>
          <w:color w:val="000000" w:themeColor="text1"/>
        </w:rPr>
        <w:t xml:space="preserve">các </w:t>
      </w:r>
      <w:r w:rsidRPr="00D855F2">
        <w:rPr>
          <w:color w:val="000000" w:themeColor="text1"/>
        </w:rPr>
        <w:t xml:space="preserve">khoản 1, 2, 3, 4 và </w:t>
      </w:r>
      <w:r w:rsidR="00C85A3A" w:rsidRPr="00D855F2">
        <w:rPr>
          <w:color w:val="000000" w:themeColor="text1"/>
        </w:rPr>
        <w:t>7</w:t>
      </w:r>
      <w:r w:rsidRPr="00D855F2">
        <w:rPr>
          <w:color w:val="000000" w:themeColor="text1"/>
        </w:rPr>
        <w:t xml:space="preserve"> Điều </w:t>
      </w:r>
      <w:r w:rsidR="00E242DE" w:rsidRPr="00D855F2">
        <w:rPr>
          <w:color w:val="000000" w:themeColor="text1"/>
        </w:rPr>
        <w:t>1</w:t>
      </w:r>
      <w:r w:rsidR="001408B8" w:rsidRPr="00D855F2">
        <w:rPr>
          <w:color w:val="000000" w:themeColor="text1"/>
        </w:rPr>
        <w:t>3</w:t>
      </w:r>
      <w:r w:rsidRPr="00D855F2">
        <w:rPr>
          <w:color w:val="000000" w:themeColor="text1"/>
        </w:rPr>
        <w:t xml:space="preserve"> Thông tư này) được thực hiện theo công thức sau:</w:t>
      </w:r>
    </w:p>
    <w:p w:rsidR="002132F4" w:rsidRPr="00D855F2" w:rsidRDefault="0006055C" w:rsidP="00D855F2">
      <w:pPr>
        <w:tabs>
          <w:tab w:val="left" w:pos="709"/>
        </w:tabs>
        <w:spacing w:after="120" w:line="360" w:lineRule="exact"/>
        <w:ind w:firstLine="709"/>
        <w:jc w:val="both"/>
        <w:rPr>
          <w:i/>
          <w:color w:val="000000" w:themeColor="text1"/>
        </w:rPr>
      </w:pPr>
      <w:r w:rsidRPr="00D855F2">
        <w:rPr>
          <w:i/>
          <w:color w:val="000000" w:themeColor="text1"/>
        </w:rPr>
        <w:t>Điểm số của Chỉ số thứ i = Tổng điểm số của các hồ sơ giải quyết thủ tục hành chính tính theo chỉ số thứ i/Tổng số hồ sơ giải quyết thủ tục hành chính</w:t>
      </w:r>
    </w:p>
    <w:p w:rsidR="002132F4" w:rsidRPr="00D855F2" w:rsidRDefault="00C12E18" w:rsidP="00D855F2">
      <w:pPr>
        <w:tabs>
          <w:tab w:val="left" w:pos="709"/>
        </w:tabs>
        <w:spacing w:after="120" w:line="360" w:lineRule="exact"/>
        <w:ind w:firstLine="709"/>
        <w:jc w:val="both"/>
        <w:rPr>
          <w:color w:val="000000" w:themeColor="text1"/>
        </w:rPr>
      </w:pPr>
      <w:r w:rsidRPr="00D855F2">
        <w:rPr>
          <w:color w:val="000000" w:themeColor="text1"/>
        </w:rPr>
        <w:t>Trong đó, k</w:t>
      </w:r>
      <w:r w:rsidR="002132F4" w:rsidRPr="00D855F2">
        <w:rPr>
          <w:color w:val="000000" w:themeColor="text1"/>
        </w:rPr>
        <w:t xml:space="preserve">ết quả được làm tròn </w:t>
      </w:r>
      <w:r w:rsidRPr="00D855F2">
        <w:rPr>
          <w:color w:val="000000" w:themeColor="text1"/>
        </w:rPr>
        <w:t xml:space="preserve">phần thập phân đến </w:t>
      </w:r>
      <w:r w:rsidR="00642DF0" w:rsidRPr="00D855F2">
        <w:rPr>
          <w:color w:val="000000" w:themeColor="text1"/>
        </w:rPr>
        <w:t>một (01)</w:t>
      </w:r>
      <w:r w:rsidRPr="00D855F2">
        <w:rPr>
          <w:color w:val="000000" w:themeColor="text1"/>
        </w:rPr>
        <w:t xml:space="preserve"> chữ số.</w:t>
      </w:r>
    </w:p>
    <w:p w:rsidR="00C12E18" w:rsidRPr="00D855F2" w:rsidRDefault="00C12E18" w:rsidP="00D855F2">
      <w:pPr>
        <w:tabs>
          <w:tab w:val="left" w:pos="709"/>
        </w:tabs>
        <w:spacing w:after="120" w:line="360" w:lineRule="exact"/>
        <w:ind w:firstLine="709"/>
        <w:jc w:val="both"/>
        <w:rPr>
          <w:color w:val="000000" w:themeColor="text1"/>
        </w:rPr>
      </w:pPr>
      <w:r w:rsidRPr="00D855F2">
        <w:rPr>
          <w:color w:val="000000" w:themeColor="text1"/>
        </w:rPr>
        <w:t xml:space="preserve">b) Tổng điểm của từng cán bộ, công chức, viên chức, cơ quan, đơn vị, tổ chức là tổng số điểm của các chỉ số đánh giá </w:t>
      </w:r>
      <w:r w:rsidR="003433AD" w:rsidRPr="00D855F2">
        <w:rPr>
          <w:color w:val="000000" w:themeColor="text1"/>
        </w:rPr>
        <w:t>đối với</w:t>
      </w:r>
      <w:r w:rsidRPr="00D855F2">
        <w:rPr>
          <w:color w:val="000000" w:themeColor="text1"/>
        </w:rPr>
        <w:t xml:space="preserve"> từng đối tượng</w:t>
      </w:r>
      <w:r w:rsidR="003433AD" w:rsidRPr="00D855F2">
        <w:rPr>
          <w:color w:val="000000" w:themeColor="text1"/>
        </w:rPr>
        <w:t xml:space="preserve"> theo quy định tại khoản 1 Điều này</w:t>
      </w:r>
      <w:r w:rsidRPr="00D855F2">
        <w:rPr>
          <w:color w:val="000000" w:themeColor="text1"/>
        </w:rPr>
        <w:t>.</w:t>
      </w:r>
    </w:p>
    <w:p w:rsidR="00C12E18" w:rsidRPr="00D855F2" w:rsidRDefault="00C12E18" w:rsidP="00D855F2">
      <w:pPr>
        <w:tabs>
          <w:tab w:val="left" w:pos="709"/>
        </w:tabs>
        <w:spacing w:after="120" w:line="360" w:lineRule="exact"/>
        <w:ind w:firstLine="709"/>
        <w:jc w:val="both"/>
        <w:rPr>
          <w:color w:val="000000" w:themeColor="text1"/>
        </w:rPr>
      </w:pPr>
      <w:r w:rsidRPr="00D855F2">
        <w:rPr>
          <w:color w:val="000000" w:themeColor="text1"/>
        </w:rPr>
        <w:t>3. Phân loại kết quả chấm điểm</w:t>
      </w:r>
    </w:p>
    <w:p w:rsidR="00C12E18" w:rsidRPr="00D855F2" w:rsidRDefault="00CE10BE" w:rsidP="00D855F2">
      <w:pPr>
        <w:tabs>
          <w:tab w:val="left" w:pos="709"/>
        </w:tabs>
        <w:spacing w:after="120" w:line="360" w:lineRule="exact"/>
        <w:ind w:firstLine="709"/>
        <w:jc w:val="both"/>
        <w:rPr>
          <w:color w:val="000000" w:themeColor="text1"/>
        </w:rPr>
      </w:pPr>
      <w:r w:rsidRPr="00D855F2">
        <w:rPr>
          <w:color w:val="000000" w:themeColor="text1"/>
        </w:rPr>
        <w:t xml:space="preserve">a) Đối với cán bộ, công chức, viên chức trong tiếp nhận, giải quyết và trả kết quả hồ sơ thủ tục hành chính, </w:t>
      </w:r>
      <w:r w:rsidR="00642DF0" w:rsidRPr="00D855F2">
        <w:rPr>
          <w:color w:val="000000" w:themeColor="text1"/>
        </w:rPr>
        <w:t xml:space="preserve">hoàn thành 100% nhiệm vụ khi có số điểm tối thiểu đánh giá từ </w:t>
      </w:r>
      <w:r w:rsidR="00C85A3A" w:rsidRPr="00D855F2">
        <w:rPr>
          <w:color w:val="000000" w:themeColor="text1"/>
        </w:rPr>
        <w:t>5</w:t>
      </w:r>
      <w:r w:rsidR="00642DF0" w:rsidRPr="00D855F2">
        <w:rPr>
          <w:color w:val="000000" w:themeColor="text1"/>
        </w:rPr>
        <w:t xml:space="preserve"> trở lên; hoàn thànhtừ 70% đến dưới 100% nhiệm vụ khi có số điểm đánh giá từ </w:t>
      </w:r>
      <w:r w:rsidR="00C85A3A" w:rsidRPr="00D855F2">
        <w:rPr>
          <w:color w:val="000000" w:themeColor="text1"/>
        </w:rPr>
        <w:t>3,5</w:t>
      </w:r>
      <w:r w:rsidR="00642DF0" w:rsidRPr="00D855F2">
        <w:rPr>
          <w:color w:val="000000" w:themeColor="text1"/>
        </w:rPr>
        <w:t xml:space="preserve"> đến dưới </w:t>
      </w:r>
      <w:r w:rsidR="00C85A3A" w:rsidRPr="00D855F2">
        <w:rPr>
          <w:color w:val="000000" w:themeColor="text1"/>
        </w:rPr>
        <w:t>5</w:t>
      </w:r>
      <w:r w:rsidR="00642DF0" w:rsidRPr="00D855F2">
        <w:rPr>
          <w:color w:val="000000" w:themeColor="text1"/>
        </w:rPr>
        <w:t xml:space="preserve"> điểm; hoàn thành dưới 70% nhiệm vụ khi số điểm đánh giá dưới </w:t>
      </w:r>
      <w:r w:rsidR="00C85A3A" w:rsidRPr="00D855F2">
        <w:rPr>
          <w:color w:val="000000" w:themeColor="text1"/>
        </w:rPr>
        <w:t>3,5</w:t>
      </w:r>
      <w:r w:rsidR="00642DF0" w:rsidRPr="00D855F2">
        <w:rPr>
          <w:color w:val="000000" w:themeColor="text1"/>
        </w:rPr>
        <w:t xml:space="preserve"> điểm.</w:t>
      </w:r>
    </w:p>
    <w:p w:rsidR="00642DF0" w:rsidRPr="00D855F2" w:rsidRDefault="00642DF0" w:rsidP="00D855F2">
      <w:pPr>
        <w:tabs>
          <w:tab w:val="left" w:pos="709"/>
        </w:tabs>
        <w:spacing w:after="120" w:line="360" w:lineRule="exact"/>
        <w:ind w:firstLine="709"/>
        <w:jc w:val="both"/>
        <w:rPr>
          <w:color w:val="000000" w:themeColor="text1"/>
        </w:rPr>
      </w:pPr>
      <w:r w:rsidRPr="00D855F2">
        <w:rPr>
          <w:color w:val="000000" w:themeColor="text1"/>
        </w:rPr>
        <w:t xml:space="preserve">b) </w:t>
      </w:r>
      <w:r w:rsidR="00A25235" w:rsidRPr="00D855F2">
        <w:rPr>
          <w:color w:val="000000" w:themeColor="text1"/>
        </w:rPr>
        <w:t xml:space="preserve">Đối với các cơ quan, đơn vị, tổ chức, kết quả chấm điểm là căn cứ để xếp hạng cơ quan, cơ quan, đơn vị trong giải quyết thủ tục hành chính của </w:t>
      </w:r>
      <w:r w:rsidR="00F56051" w:rsidRPr="00D855F2">
        <w:rPr>
          <w:color w:val="000000" w:themeColor="text1"/>
        </w:rPr>
        <w:t>b</w:t>
      </w:r>
      <w:r w:rsidR="00A25235" w:rsidRPr="00D855F2">
        <w:rPr>
          <w:color w:val="000000" w:themeColor="text1"/>
        </w:rPr>
        <w:t xml:space="preserve">ộ, </w:t>
      </w:r>
      <w:r w:rsidR="00F56051" w:rsidRPr="00D855F2">
        <w:rPr>
          <w:color w:val="000000" w:themeColor="text1"/>
        </w:rPr>
        <w:t>địa phương</w:t>
      </w:r>
      <w:r w:rsidR="00A25235" w:rsidRPr="00D855F2">
        <w:rPr>
          <w:color w:val="000000" w:themeColor="text1"/>
        </w:rPr>
        <w:t>. Mức xếp loại cụ thể như sau:</w:t>
      </w:r>
      <w:r w:rsidR="00774602" w:rsidRPr="00D855F2">
        <w:rPr>
          <w:color w:val="000000" w:themeColor="text1"/>
        </w:rPr>
        <w:t xml:space="preserve"> Đạt từ 1</w:t>
      </w:r>
      <w:r w:rsidR="000336C4" w:rsidRPr="00D855F2">
        <w:rPr>
          <w:color w:val="000000" w:themeColor="text1"/>
        </w:rPr>
        <w:t>5</w:t>
      </w:r>
      <w:r w:rsidR="00774602" w:rsidRPr="00D855F2">
        <w:rPr>
          <w:color w:val="000000" w:themeColor="text1"/>
        </w:rPr>
        <w:t xml:space="preserve"> điểm trở lên xếp loại xuất sắc; từ </w:t>
      </w:r>
      <w:r w:rsidR="00836D0C" w:rsidRPr="00D855F2">
        <w:rPr>
          <w:color w:val="000000" w:themeColor="text1"/>
        </w:rPr>
        <w:t>1</w:t>
      </w:r>
      <w:r w:rsidR="000336C4" w:rsidRPr="00D855F2">
        <w:rPr>
          <w:color w:val="000000" w:themeColor="text1"/>
        </w:rPr>
        <w:t>2</w:t>
      </w:r>
      <w:r w:rsidR="00774602" w:rsidRPr="00D855F2">
        <w:rPr>
          <w:color w:val="000000" w:themeColor="text1"/>
        </w:rPr>
        <w:t xml:space="preserve"> đến dưới 1</w:t>
      </w:r>
      <w:r w:rsidR="000336C4" w:rsidRPr="00D855F2">
        <w:rPr>
          <w:color w:val="000000" w:themeColor="text1"/>
        </w:rPr>
        <w:t>5</w:t>
      </w:r>
      <w:r w:rsidR="00774602" w:rsidRPr="00D855F2">
        <w:rPr>
          <w:color w:val="000000" w:themeColor="text1"/>
        </w:rPr>
        <w:t xml:space="preserve"> điểm xếp loại tốt; từ </w:t>
      </w:r>
      <w:r w:rsidR="000336C4" w:rsidRPr="00D855F2">
        <w:rPr>
          <w:color w:val="000000" w:themeColor="text1"/>
        </w:rPr>
        <w:t>9</w:t>
      </w:r>
      <w:r w:rsidR="00774602" w:rsidRPr="00D855F2">
        <w:rPr>
          <w:color w:val="000000" w:themeColor="text1"/>
        </w:rPr>
        <w:t xml:space="preserve"> đến dưới </w:t>
      </w:r>
      <w:r w:rsidR="00836D0C" w:rsidRPr="00D855F2">
        <w:rPr>
          <w:color w:val="000000" w:themeColor="text1"/>
        </w:rPr>
        <w:t>1</w:t>
      </w:r>
      <w:r w:rsidR="000336C4" w:rsidRPr="00D855F2">
        <w:rPr>
          <w:color w:val="000000" w:themeColor="text1"/>
        </w:rPr>
        <w:t>2</w:t>
      </w:r>
      <w:r w:rsidR="00774602" w:rsidRPr="00D855F2">
        <w:rPr>
          <w:color w:val="000000" w:themeColor="text1"/>
        </w:rPr>
        <w:t xml:space="preserve"> điểm xếp loại khá; </w:t>
      </w:r>
      <w:r w:rsidR="00F56051" w:rsidRPr="00D855F2">
        <w:rPr>
          <w:color w:val="000000" w:themeColor="text1"/>
        </w:rPr>
        <w:br/>
      </w:r>
      <w:r w:rsidR="00774602" w:rsidRPr="00D855F2">
        <w:rPr>
          <w:color w:val="000000" w:themeColor="text1"/>
        </w:rPr>
        <w:t xml:space="preserve">từ </w:t>
      </w:r>
      <w:r w:rsidR="00C85A3A" w:rsidRPr="00D855F2">
        <w:rPr>
          <w:color w:val="000000" w:themeColor="text1"/>
        </w:rPr>
        <w:t>6</w:t>
      </w:r>
      <w:r w:rsidR="00774602" w:rsidRPr="00D855F2">
        <w:rPr>
          <w:color w:val="000000" w:themeColor="text1"/>
        </w:rPr>
        <w:t xml:space="preserve"> đến dưới </w:t>
      </w:r>
      <w:r w:rsidR="000336C4" w:rsidRPr="00D855F2">
        <w:rPr>
          <w:color w:val="000000" w:themeColor="text1"/>
        </w:rPr>
        <w:t>9</w:t>
      </w:r>
      <w:r w:rsidR="00774602" w:rsidRPr="00D855F2">
        <w:rPr>
          <w:color w:val="000000" w:themeColor="text1"/>
        </w:rPr>
        <w:t xml:space="preserve"> điểm xếp loại trung bình; dưới </w:t>
      </w:r>
      <w:r w:rsidR="00C85A3A" w:rsidRPr="00D855F2">
        <w:rPr>
          <w:color w:val="000000" w:themeColor="text1"/>
        </w:rPr>
        <w:t>6</w:t>
      </w:r>
      <w:r w:rsidR="00774602" w:rsidRPr="00D855F2">
        <w:rPr>
          <w:color w:val="000000" w:themeColor="text1"/>
        </w:rPr>
        <w:t xml:space="preserve"> điểm xếp loại yếu.</w:t>
      </w:r>
    </w:p>
    <w:p w:rsidR="00B62F10" w:rsidRPr="00D855F2" w:rsidRDefault="00B62F10" w:rsidP="00D855F2">
      <w:pPr>
        <w:tabs>
          <w:tab w:val="left" w:pos="709"/>
        </w:tabs>
        <w:spacing w:after="120" w:line="360" w:lineRule="exact"/>
        <w:ind w:firstLine="709"/>
        <w:jc w:val="both"/>
        <w:rPr>
          <w:color w:val="000000" w:themeColor="text1"/>
        </w:rPr>
      </w:pPr>
      <w:r w:rsidRPr="00D855F2">
        <w:rPr>
          <w:color w:val="000000" w:themeColor="text1"/>
        </w:rPr>
        <w:t>4. Trách nhiệm xử lý thông tin đánh giá</w:t>
      </w:r>
    </w:p>
    <w:p w:rsidR="00B62F10" w:rsidRPr="00D855F2" w:rsidRDefault="00B62F10" w:rsidP="00D855F2">
      <w:pPr>
        <w:tabs>
          <w:tab w:val="left" w:pos="709"/>
        </w:tabs>
        <w:spacing w:after="120" w:line="360" w:lineRule="exact"/>
        <w:ind w:firstLine="709"/>
        <w:jc w:val="both"/>
        <w:rPr>
          <w:color w:val="000000" w:themeColor="text1"/>
        </w:rPr>
      </w:pPr>
      <w:r w:rsidRPr="00D855F2">
        <w:rPr>
          <w:color w:val="000000" w:themeColor="text1"/>
        </w:rPr>
        <w:t xml:space="preserve">a) </w:t>
      </w:r>
      <w:r w:rsidR="003528F5" w:rsidRPr="00D855F2">
        <w:rPr>
          <w:color w:val="000000" w:themeColor="text1"/>
        </w:rPr>
        <w:t>Văn phòng bộ, cơ quan ngang bộ</w:t>
      </w:r>
      <w:r w:rsidR="00715D28" w:rsidRPr="00D855F2">
        <w:rPr>
          <w:color w:val="000000" w:themeColor="text1"/>
        </w:rPr>
        <w:t>, Ủy ban nhân dân cấp tỉnh (đơn vị đầu mối thực hiện kiểm soát thủ tục hành chính) cập nhật, tổng hợp</w:t>
      </w:r>
      <w:r w:rsidR="0062690E" w:rsidRPr="00D855F2">
        <w:rPr>
          <w:color w:val="000000" w:themeColor="text1"/>
        </w:rPr>
        <w:t xml:space="preserve"> tình hình, </w:t>
      </w:r>
      <w:r w:rsidR="0062690E" w:rsidRPr="00D855F2">
        <w:rPr>
          <w:color w:val="000000" w:themeColor="text1"/>
        </w:rPr>
        <w:lastRenderedPageBreak/>
        <w:t>kết quả đánh giá thông qua</w:t>
      </w:r>
      <w:r w:rsidR="00715D28" w:rsidRPr="00D855F2">
        <w:rPr>
          <w:color w:val="000000" w:themeColor="text1"/>
        </w:rPr>
        <w:t xml:space="preserve"> Phiếu đánh giá, kết quả đánh giá trên chức năng đánh giá trực tuyến tại Hệ thống một cửa điện tử, thiết bị đánh giá điện tử tại </w:t>
      </w:r>
      <w:r w:rsidR="0002782D" w:rsidRPr="00D855F2">
        <w:rPr>
          <w:color w:val="000000" w:themeColor="text1"/>
        </w:rPr>
        <w:t>Bộ phận Một cửa</w:t>
      </w:r>
      <w:r w:rsidR="00715D28" w:rsidRPr="00D855F2">
        <w:rPr>
          <w:color w:val="000000" w:themeColor="text1"/>
        </w:rPr>
        <w:t xml:space="preserve"> và tình hình tiếp nhận, xử lý phản ánh, kiến nghị liên quan đến giải quyết thủ tục hành chính.</w:t>
      </w:r>
    </w:p>
    <w:p w:rsidR="0062690E" w:rsidRPr="00D855F2" w:rsidRDefault="00715D28" w:rsidP="00D855F2">
      <w:pPr>
        <w:tabs>
          <w:tab w:val="left" w:pos="709"/>
        </w:tabs>
        <w:spacing w:after="120" w:line="360" w:lineRule="exact"/>
        <w:ind w:firstLine="709"/>
        <w:jc w:val="both"/>
        <w:rPr>
          <w:color w:val="000000" w:themeColor="text1"/>
        </w:rPr>
      </w:pPr>
      <w:r w:rsidRPr="00D855F2">
        <w:rPr>
          <w:color w:val="000000" w:themeColor="text1"/>
        </w:rPr>
        <w:t xml:space="preserve">b) Hàng </w:t>
      </w:r>
      <w:r w:rsidR="000A2E53" w:rsidRPr="00D855F2">
        <w:rPr>
          <w:color w:val="000000" w:themeColor="text1"/>
        </w:rPr>
        <w:t>quý</w:t>
      </w:r>
      <w:r w:rsidRPr="00D855F2">
        <w:rPr>
          <w:color w:val="000000" w:themeColor="text1"/>
        </w:rPr>
        <w:t xml:space="preserve">, </w:t>
      </w:r>
      <w:r w:rsidR="0002782D" w:rsidRPr="00D855F2">
        <w:rPr>
          <w:color w:val="000000" w:themeColor="text1"/>
        </w:rPr>
        <w:t>Bộ phận Một cửa</w:t>
      </w:r>
      <w:r w:rsidR="00E6178B" w:rsidRPr="00D855F2">
        <w:rPr>
          <w:color w:val="000000" w:themeColor="text1"/>
        </w:rPr>
        <w:t xml:space="preserve"> tổng hợp kết quả chấm điểm đánh giá đối với từng cán bộ, công chức, viên chức thực hiện tiếp nhận, giải quyết, trả kết quả hồ sơ giải quyết thuộc thẩm quyền tiếp nhận; tổng hợp kết quả chấm điểm đánh giá đối với các cơ quan, đơn vị, tổ chức thực hiện tiếp nhận, giải quyết, trả kết quả hồ sơ thủ tục hành chính thuộc thẩm quyền tiếp nhận; báo cáo kết quả chấm điểm để đánh giá đối với các cán bộ, công chức, viên chức, cơ quan, đơn vị, tổ chức trong thực hiện tiếp nhận, giải quyết, trả kết quả và đề xuất các giải pháp khắc phục tồn tại, bất cập (nếu có) đến </w:t>
      </w:r>
      <w:r w:rsidR="003528F5" w:rsidRPr="00D855F2">
        <w:rPr>
          <w:color w:val="000000" w:themeColor="text1"/>
        </w:rPr>
        <w:t>Văn phòng bộ, cơ quan ngang bộ</w:t>
      </w:r>
      <w:r w:rsidR="00E6178B" w:rsidRPr="00D855F2">
        <w:rPr>
          <w:color w:val="000000" w:themeColor="text1"/>
        </w:rPr>
        <w:t>, Ủy ban nhân dân cấp tỉnh (đơn vị đầu mối thực hiện kiểm soát thủ tục hành chính). Trường hợp, một số chỉ số chưa có đủ thông tin chấm điểm để đánh giá thì không tính chỉ số đó trong tổng hợp kết quả chấm điểm đánh giá.</w:t>
      </w:r>
    </w:p>
    <w:p w:rsidR="00715D28" w:rsidRPr="00D855F2" w:rsidRDefault="003528F5" w:rsidP="00D855F2">
      <w:pPr>
        <w:tabs>
          <w:tab w:val="left" w:pos="709"/>
        </w:tabs>
        <w:spacing w:after="120" w:line="360" w:lineRule="exact"/>
        <w:ind w:firstLine="709"/>
        <w:jc w:val="both"/>
        <w:rPr>
          <w:color w:val="000000" w:themeColor="text1"/>
        </w:rPr>
      </w:pPr>
      <w:r w:rsidRPr="00D855F2">
        <w:rPr>
          <w:color w:val="000000" w:themeColor="text1"/>
        </w:rPr>
        <w:t>Văn phòng bộ, cơ quan ngang bộ</w:t>
      </w:r>
      <w:r w:rsidR="00715D28" w:rsidRPr="00D855F2">
        <w:rPr>
          <w:color w:val="000000" w:themeColor="text1"/>
        </w:rPr>
        <w:t xml:space="preserve">, Ủy ban nhân dân cấp tỉnh (đơn vị đầu mối thực hiện kiểm soát thủ tục hành chính) </w:t>
      </w:r>
      <w:r w:rsidR="00E6178B" w:rsidRPr="00D855F2">
        <w:rPr>
          <w:color w:val="000000" w:themeColor="text1"/>
        </w:rPr>
        <w:t>tổng hợp kết quả chấm điểm đánh giá</w:t>
      </w:r>
      <w:r w:rsidR="00F5798C" w:rsidRPr="00D855F2">
        <w:rPr>
          <w:color w:val="000000" w:themeColor="text1"/>
        </w:rPr>
        <w:t>, phân loại, xếp hạng (nếu có)</w:t>
      </w:r>
      <w:r w:rsidR="00E6178B" w:rsidRPr="00D855F2">
        <w:rPr>
          <w:color w:val="000000" w:themeColor="text1"/>
        </w:rPr>
        <w:t xml:space="preserve"> đối với các cơ quan, đơn vị, tổ chức thực hiện tiếp nhận, giải quyết, trả kết quả hồ sơ thủ tục hành chính thuộc thẩm quyền </w:t>
      </w:r>
      <w:r w:rsidR="00F5798C" w:rsidRPr="00D855F2">
        <w:rPr>
          <w:color w:val="000000" w:themeColor="text1"/>
        </w:rPr>
        <w:t xml:space="preserve">giải quyết của </w:t>
      </w:r>
      <w:r w:rsidR="00F56051" w:rsidRPr="00D855F2">
        <w:rPr>
          <w:color w:val="000000" w:themeColor="text1"/>
        </w:rPr>
        <w:t>b</w:t>
      </w:r>
      <w:r w:rsidR="00F5798C" w:rsidRPr="00D855F2">
        <w:rPr>
          <w:color w:val="000000" w:themeColor="text1"/>
        </w:rPr>
        <w:t xml:space="preserve">ộ, </w:t>
      </w:r>
      <w:r w:rsidR="00FB357D" w:rsidRPr="00D855F2">
        <w:rPr>
          <w:color w:val="000000" w:themeColor="text1"/>
        </w:rPr>
        <w:t>ngành</w:t>
      </w:r>
      <w:r w:rsidR="00F5798C" w:rsidRPr="00D855F2">
        <w:rPr>
          <w:color w:val="000000" w:themeColor="text1"/>
        </w:rPr>
        <w:t>, Ủy ban nhân dân các cấp</w:t>
      </w:r>
      <w:r w:rsidR="00E6178B" w:rsidRPr="00D855F2">
        <w:rPr>
          <w:color w:val="000000" w:themeColor="text1"/>
        </w:rPr>
        <w:t>;</w:t>
      </w:r>
      <w:r w:rsidR="00C97877" w:rsidRPr="00D855F2">
        <w:rPr>
          <w:color w:val="000000" w:themeColor="text1"/>
        </w:rPr>
        <w:t xml:space="preserve"> báo cáo Bộ trưởng, </w:t>
      </w:r>
      <w:r w:rsidR="006E0DD3" w:rsidRPr="00D855F2">
        <w:rPr>
          <w:color w:val="000000" w:themeColor="text1"/>
        </w:rPr>
        <w:t>Thủ trưởng cơ quan ngang bộ</w:t>
      </w:r>
      <w:r w:rsidR="00C97877" w:rsidRPr="00D855F2">
        <w:rPr>
          <w:color w:val="000000" w:themeColor="text1"/>
        </w:rPr>
        <w:t xml:space="preserve">, Chủ tịch Ủy ban nhân dân cấp tỉnh kết quả đánh giá, các giải pháp khắc phục tồn tại, bất cập phát sinh trong </w:t>
      </w:r>
      <w:r w:rsidR="000A2E53" w:rsidRPr="00D855F2">
        <w:rPr>
          <w:color w:val="000000" w:themeColor="text1"/>
        </w:rPr>
        <w:t>quý</w:t>
      </w:r>
      <w:r w:rsidR="00C97877" w:rsidRPr="00D855F2">
        <w:rPr>
          <w:color w:val="000000" w:themeColor="text1"/>
        </w:rPr>
        <w:t xml:space="preserve"> và kết quả khắc phục, chấn chỉnh, xử lý vi phạm đối với việc thực hiện cơ chế một cửa, một cửa liên thông trong giải quyết thủ tục hành chính của </w:t>
      </w:r>
      <w:r w:rsidR="000A2E53" w:rsidRPr="00D855F2">
        <w:rPr>
          <w:color w:val="000000" w:themeColor="text1"/>
        </w:rPr>
        <w:t>quý</w:t>
      </w:r>
      <w:r w:rsidR="00C97877" w:rsidRPr="00D855F2">
        <w:rPr>
          <w:color w:val="000000" w:themeColor="text1"/>
        </w:rPr>
        <w:t xml:space="preserve"> trước</w:t>
      </w:r>
      <w:r w:rsidR="00F5798C" w:rsidRPr="00D855F2">
        <w:rPr>
          <w:color w:val="000000" w:themeColor="text1"/>
        </w:rPr>
        <w:t xml:space="preserve">; công khai kết quả thực hiện trên </w:t>
      </w:r>
      <w:r w:rsidR="009F3680" w:rsidRPr="00D855F2">
        <w:rPr>
          <w:color w:val="000000" w:themeColor="text1"/>
        </w:rPr>
        <w:t>Cổng Dịch vụ công cấp bộ, cấp tỉnh</w:t>
      </w:r>
      <w:r w:rsidR="00F5798C" w:rsidRPr="00D855F2">
        <w:rPr>
          <w:color w:val="000000" w:themeColor="text1"/>
        </w:rPr>
        <w:t>.</w:t>
      </w:r>
    </w:p>
    <w:p w:rsidR="00F5798C" w:rsidRPr="00D855F2" w:rsidRDefault="00E6582C" w:rsidP="00D855F2">
      <w:pPr>
        <w:tabs>
          <w:tab w:val="left" w:pos="709"/>
        </w:tabs>
        <w:spacing w:after="120" w:line="360" w:lineRule="exact"/>
        <w:ind w:firstLine="709"/>
        <w:jc w:val="both"/>
        <w:rPr>
          <w:color w:val="000000" w:themeColor="text1"/>
        </w:rPr>
      </w:pPr>
      <w:r w:rsidRPr="00D855F2">
        <w:rPr>
          <w:color w:val="000000" w:themeColor="text1"/>
        </w:rPr>
        <w:t xml:space="preserve">c) </w:t>
      </w:r>
      <w:r w:rsidR="0062690E" w:rsidRPr="00D855F2">
        <w:rPr>
          <w:color w:val="000000" w:themeColor="text1"/>
        </w:rPr>
        <w:t xml:space="preserve">Hàng năm, </w:t>
      </w:r>
      <w:r w:rsidR="0002782D" w:rsidRPr="00D855F2">
        <w:rPr>
          <w:color w:val="000000" w:themeColor="text1"/>
        </w:rPr>
        <w:t>Bộ phận Một cửa</w:t>
      </w:r>
      <w:r w:rsidR="00F5798C" w:rsidRPr="00D855F2">
        <w:rPr>
          <w:color w:val="000000" w:themeColor="text1"/>
        </w:rPr>
        <w:t xml:space="preserve"> tổng hợp kết quả chấm điểm đánh giá</w:t>
      </w:r>
      <w:r w:rsidR="00FB357D" w:rsidRPr="00D855F2">
        <w:rPr>
          <w:color w:val="000000" w:themeColor="text1"/>
        </w:rPr>
        <w:t>, phân loại</w:t>
      </w:r>
      <w:r w:rsidR="00F5798C" w:rsidRPr="00D855F2">
        <w:rPr>
          <w:color w:val="000000" w:themeColor="text1"/>
        </w:rPr>
        <w:t xml:space="preserve"> đối với từng cán bộ, công chức, viên chức thực hiện tiếp nhận, giải quyết, trả kết quả hồ sơ giải quyết thuộc thẩm quyền tiếp nhận; tổng hợp kết quả chấm điểm đánh giá đối với các cơ quan, đơn vị, tổ chức thực hiện tiếp nhận, giải quyết, trả kết quả hồ sơ thủ tục hành chính thuộc thẩm quyền tiếp nhận;</w:t>
      </w:r>
      <w:r w:rsidR="00EA4A6F" w:rsidRPr="00D855F2">
        <w:rPr>
          <w:color w:val="000000" w:themeColor="text1"/>
        </w:rPr>
        <w:t xml:space="preserve"> gửi kết quả chấm điểm đến các cơ quan, đơn vị, tổ chức thực hiện tiếp nhận, giải quyết, trả kết quả hồ sơ thủ tục hành chính thuộc thẩm quyền tiếp nhận;</w:t>
      </w:r>
      <w:r w:rsidR="00F5798C" w:rsidRPr="00D855F2">
        <w:rPr>
          <w:color w:val="000000" w:themeColor="text1"/>
        </w:rPr>
        <w:t xml:space="preserve"> báo cáo kết quả chấm điểm để đánh giá đối với các cán bộ, công chức, viên chức, cơ quan, đơn vị, tổ chức trong thực hiện tiếp nhận, giải quyết, trả kết quả và đề xuất các giải pháp khắc phục tồn tại, bất cập (nếu có) đến </w:t>
      </w:r>
      <w:r w:rsidR="003528F5" w:rsidRPr="00D855F2">
        <w:rPr>
          <w:color w:val="000000" w:themeColor="text1"/>
        </w:rPr>
        <w:t>Văn phòng bộ, cơ quan ngang bộ</w:t>
      </w:r>
      <w:r w:rsidR="00F5798C" w:rsidRPr="00D855F2">
        <w:rPr>
          <w:color w:val="000000" w:themeColor="text1"/>
        </w:rPr>
        <w:t>, Ủy ban nhân dân cấp tỉnh (đơn vị đầu mối thực hiện kiểm soát thủ tục hành chính).</w:t>
      </w:r>
    </w:p>
    <w:p w:rsidR="004E22B0" w:rsidRPr="00D855F2" w:rsidRDefault="003528F5" w:rsidP="00D855F2">
      <w:pPr>
        <w:tabs>
          <w:tab w:val="left" w:pos="709"/>
        </w:tabs>
        <w:spacing w:after="120" w:line="360" w:lineRule="exact"/>
        <w:ind w:firstLine="709"/>
        <w:jc w:val="both"/>
        <w:rPr>
          <w:color w:val="000000" w:themeColor="text1"/>
        </w:rPr>
      </w:pPr>
      <w:r w:rsidRPr="00D855F2">
        <w:rPr>
          <w:color w:val="000000" w:themeColor="text1"/>
        </w:rPr>
        <w:lastRenderedPageBreak/>
        <w:t>Văn phòng bộ, cơ quan ngang bộ</w:t>
      </w:r>
      <w:r w:rsidR="0062690E" w:rsidRPr="00D855F2">
        <w:rPr>
          <w:color w:val="000000" w:themeColor="text1"/>
        </w:rPr>
        <w:t xml:space="preserve">, Ủy ban nhân dân cấp tỉnh (đơn vị đầu mối thực hiện kiểm soát thủ tục hành chính) tổng hợp kết quả chấm điểm đánh giá, phân loại, xếp hạng đối với các cơ quan, đơn vị, tổ chức thực hiện tiếp nhận, giải quyết, trả kết quả hồ sơ thủ tục hành chính đối với các thủ tục hành chính thuộc thẩm quyền giải quyết của </w:t>
      </w:r>
      <w:r w:rsidR="00F56051" w:rsidRPr="00D855F2">
        <w:rPr>
          <w:color w:val="000000" w:themeColor="text1"/>
        </w:rPr>
        <w:t>b</w:t>
      </w:r>
      <w:r w:rsidR="0062690E" w:rsidRPr="00D855F2">
        <w:rPr>
          <w:color w:val="000000" w:themeColor="text1"/>
        </w:rPr>
        <w:t xml:space="preserve">ộ, ngành, Ủy ban nhân dân các cấp; báo cáo Bộ trưởng, </w:t>
      </w:r>
      <w:r w:rsidR="006E0DD3" w:rsidRPr="00D855F2">
        <w:rPr>
          <w:color w:val="000000" w:themeColor="text1"/>
        </w:rPr>
        <w:t>Thủ trưởng cơ quan ngang bộ</w:t>
      </w:r>
      <w:r w:rsidR="0062690E" w:rsidRPr="00D855F2">
        <w:rPr>
          <w:color w:val="000000" w:themeColor="text1"/>
        </w:rPr>
        <w:t>, Chủ tịch Ủy ban nhân dân cấp tỉnh kết quả đánh giá, các giải pháp khắc phục tồn tại, bất cập</w:t>
      </w:r>
      <w:r w:rsidR="001C0A22" w:rsidRPr="00D855F2">
        <w:rPr>
          <w:color w:val="000000" w:themeColor="text1"/>
        </w:rPr>
        <w:t xml:space="preserve"> và đề xuấ</w:t>
      </w:r>
      <w:r w:rsidR="004E22B0" w:rsidRPr="00D855F2">
        <w:rPr>
          <w:color w:val="000000" w:themeColor="text1"/>
        </w:rPr>
        <w:t xml:space="preserve">t khen thưởng, kỷ luật (nếu có); công khai kết quả trên </w:t>
      </w:r>
      <w:r w:rsidR="009F3680" w:rsidRPr="00D855F2">
        <w:rPr>
          <w:color w:val="000000" w:themeColor="text1"/>
        </w:rPr>
        <w:t>Cổng Dịch vụ công cấp bộ, cấp tỉnh</w:t>
      </w:r>
      <w:r w:rsidR="004E22B0" w:rsidRPr="00D855F2">
        <w:rPr>
          <w:color w:val="000000" w:themeColor="text1"/>
        </w:rPr>
        <w:t xml:space="preserve"> và gửi báo cáo về Văn phòng Chính phủ.</w:t>
      </w:r>
    </w:p>
    <w:p w:rsidR="00B62F10" w:rsidRPr="00D855F2" w:rsidRDefault="00803B33" w:rsidP="00D855F2">
      <w:pPr>
        <w:tabs>
          <w:tab w:val="left" w:pos="709"/>
        </w:tabs>
        <w:spacing w:after="240" w:line="360" w:lineRule="exact"/>
        <w:ind w:firstLine="709"/>
        <w:jc w:val="both"/>
        <w:rPr>
          <w:color w:val="000000" w:themeColor="text1"/>
        </w:rPr>
      </w:pPr>
      <w:r w:rsidRPr="00D855F2">
        <w:rPr>
          <w:color w:val="000000" w:themeColor="text1"/>
        </w:rPr>
        <w:t>d)</w:t>
      </w:r>
      <w:r w:rsidR="00F56051" w:rsidRPr="00D855F2">
        <w:rPr>
          <w:color w:val="000000" w:themeColor="text1"/>
        </w:rPr>
        <w:t xml:space="preserve"> Điểm các chỉ số đánh giá được H</w:t>
      </w:r>
      <w:r w:rsidRPr="00D855F2">
        <w:rPr>
          <w:color w:val="000000" w:themeColor="text1"/>
        </w:rPr>
        <w:t xml:space="preserve">ệ thống thông tin một cửa điện tử tổng hợp và tích hợp trên </w:t>
      </w:r>
      <w:r w:rsidR="003528F5" w:rsidRPr="00D855F2">
        <w:rPr>
          <w:color w:val="000000" w:themeColor="text1"/>
        </w:rPr>
        <w:t>Cổng Dịch vụ công quốc gia</w:t>
      </w:r>
      <w:r w:rsidRPr="00D855F2">
        <w:rPr>
          <w:color w:val="000000" w:themeColor="text1"/>
        </w:rPr>
        <w:t xml:space="preserve">. Trên cơ sở tổng hợp phân tích các chỉ số đánh giá qua phần mềm thống kê trên </w:t>
      </w:r>
      <w:r w:rsidR="003528F5" w:rsidRPr="00D855F2">
        <w:rPr>
          <w:color w:val="000000" w:themeColor="text1"/>
        </w:rPr>
        <w:t>Cổng Dịch vụ công quốc gia</w:t>
      </w:r>
      <w:r w:rsidRPr="00D855F2">
        <w:rPr>
          <w:color w:val="000000" w:themeColor="text1"/>
        </w:rPr>
        <w:t xml:space="preserve"> và kết quả báo cáo của </w:t>
      </w:r>
      <w:r w:rsidR="00974FED" w:rsidRPr="00D855F2">
        <w:rPr>
          <w:color w:val="000000" w:themeColor="text1"/>
        </w:rPr>
        <w:t>b</w:t>
      </w:r>
      <w:r w:rsidRPr="00D855F2">
        <w:rPr>
          <w:color w:val="000000" w:themeColor="text1"/>
        </w:rPr>
        <w:t xml:space="preserve">ộ, ngành, địa phương, Văn phòng Chính phủ thực hiện đánh giá, xếp hạng các </w:t>
      </w:r>
      <w:r w:rsidR="00974FED" w:rsidRPr="00D855F2">
        <w:rPr>
          <w:color w:val="000000" w:themeColor="text1"/>
        </w:rPr>
        <w:t>b</w:t>
      </w:r>
      <w:r w:rsidRPr="00D855F2">
        <w:rPr>
          <w:color w:val="000000" w:themeColor="text1"/>
        </w:rPr>
        <w:t>ộ, ngành, địa phương trong việc thực hiện cơ chế một cửa, một cửa liên thông trong giải quyết thủ tục hành chính.</w:t>
      </w:r>
    </w:p>
    <w:p w:rsidR="00914968" w:rsidRPr="00D855F2" w:rsidRDefault="00914968" w:rsidP="00D855F2">
      <w:pPr>
        <w:pStyle w:val="BodyTextIndent"/>
        <w:tabs>
          <w:tab w:val="left" w:pos="709"/>
        </w:tabs>
        <w:spacing w:before="0" w:after="120" w:line="360" w:lineRule="exact"/>
        <w:jc w:val="center"/>
        <w:rPr>
          <w:rFonts w:ascii="Times New Roman" w:hAnsi="Times New Roman"/>
          <w:b/>
          <w:color w:val="000000" w:themeColor="text1"/>
          <w:spacing w:val="0"/>
          <w:sz w:val="26"/>
          <w:szCs w:val="26"/>
        </w:rPr>
      </w:pPr>
      <w:r w:rsidRPr="00D855F2">
        <w:rPr>
          <w:rFonts w:ascii="Times New Roman" w:hAnsi="Times New Roman"/>
          <w:b/>
          <w:color w:val="000000" w:themeColor="text1"/>
          <w:spacing w:val="0"/>
          <w:sz w:val="28"/>
          <w:szCs w:val="28"/>
        </w:rPr>
        <w:t>Chương I</w:t>
      </w:r>
      <w:r w:rsidR="00C73884" w:rsidRPr="00D855F2">
        <w:rPr>
          <w:rFonts w:ascii="Times New Roman" w:hAnsi="Times New Roman"/>
          <w:b/>
          <w:color w:val="000000" w:themeColor="text1"/>
          <w:spacing w:val="0"/>
          <w:sz w:val="28"/>
          <w:szCs w:val="28"/>
        </w:rPr>
        <w:t>V</w:t>
      </w:r>
      <w:r w:rsidR="00D855F2">
        <w:rPr>
          <w:rFonts w:ascii="Times New Roman" w:hAnsi="Times New Roman"/>
          <w:b/>
          <w:color w:val="000000" w:themeColor="text1"/>
          <w:spacing w:val="0"/>
          <w:sz w:val="28"/>
          <w:szCs w:val="28"/>
        </w:rPr>
        <w:br/>
      </w:r>
      <w:r w:rsidRPr="00D855F2">
        <w:rPr>
          <w:rFonts w:ascii="Times New Roman" w:hAnsi="Times New Roman"/>
          <w:b/>
          <w:color w:val="000000" w:themeColor="text1"/>
          <w:spacing w:val="0"/>
          <w:sz w:val="26"/>
          <w:szCs w:val="26"/>
        </w:rPr>
        <w:t>CỔNG DỊCH VỤ CÔNG VÀ HỆ THỐNG THÔNG TIN MỘT CỬA</w:t>
      </w:r>
      <w:r w:rsidR="00D855F2">
        <w:rPr>
          <w:rFonts w:ascii="Times New Roman" w:hAnsi="Times New Roman"/>
          <w:b/>
          <w:color w:val="000000" w:themeColor="text1"/>
          <w:spacing w:val="0"/>
          <w:sz w:val="26"/>
          <w:szCs w:val="26"/>
        </w:rPr>
        <w:br/>
      </w:r>
      <w:r w:rsidRPr="00D855F2">
        <w:rPr>
          <w:rFonts w:ascii="Times New Roman" w:hAnsi="Times New Roman"/>
          <w:b/>
          <w:color w:val="000000" w:themeColor="text1"/>
          <w:spacing w:val="0"/>
          <w:sz w:val="26"/>
          <w:szCs w:val="26"/>
        </w:rPr>
        <w:t>ĐIỆN TỬ CẤP BỘ, CẤP TỈNH</w:t>
      </w:r>
    </w:p>
    <w:p w:rsidR="00914968" w:rsidRPr="00D855F2" w:rsidRDefault="00914968" w:rsidP="00D855F2">
      <w:pPr>
        <w:pStyle w:val="NormalWeb"/>
        <w:shd w:val="clear" w:color="auto" w:fill="FFFFFF"/>
        <w:tabs>
          <w:tab w:val="left" w:pos="709"/>
        </w:tabs>
        <w:spacing w:before="0" w:beforeAutospacing="0" w:after="120" w:afterAutospacing="0" w:line="360" w:lineRule="exact"/>
        <w:ind w:firstLine="709"/>
        <w:jc w:val="both"/>
        <w:rPr>
          <w:b/>
          <w:color w:val="000000" w:themeColor="text1"/>
          <w:sz w:val="28"/>
          <w:szCs w:val="28"/>
        </w:rPr>
      </w:pPr>
      <w:r w:rsidRPr="00D855F2">
        <w:rPr>
          <w:b/>
          <w:color w:val="000000" w:themeColor="text1"/>
          <w:sz w:val="28"/>
          <w:szCs w:val="28"/>
        </w:rPr>
        <w:t xml:space="preserve">Điều </w:t>
      </w:r>
      <w:r w:rsidR="00863835" w:rsidRPr="00D855F2">
        <w:rPr>
          <w:b/>
          <w:color w:val="000000" w:themeColor="text1"/>
          <w:sz w:val="28"/>
          <w:szCs w:val="28"/>
        </w:rPr>
        <w:t>1</w:t>
      </w:r>
      <w:r w:rsidR="001408B8" w:rsidRPr="00D855F2">
        <w:rPr>
          <w:b/>
          <w:color w:val="000000" w:themeColor="text1"/>
          <w:sz w:val="28"/>
          <w:szCs w:val="28"/>
        </w:rPr>
        <w:t>6</w:t>
      </w:r>
      <w:r w:rsidRPr="00D855F2">
        <w:rPr>
          <w:b/>
          <w:color w:val="000000" w:themeColor="text1"/>
          <w:sz w:val="28"/>
          <w:szCs w:val="28"/>
        </w:rPr>
        <w:t xml:space="preserve">. </w:t>
      </w:r>
      <w:r w:rsidR="009F3680" w:rsidRPr="00D855F2">
        <w:rPr>
          <w:b/>
          <w:color w:val="000000" w:themeColor="text1"/>
          <w:sz w:val="28"/>
          <w:szCs w:val="28"/>
        </w:rPr>
        <w:t>Cổng Dịch vụ công cấp bộ, cấp tỉnh</w:t>
      </w:r>
    </w:p>
    <w:p w:rsidR="00001B6E" w:rsidRDefault="00914968" w:rsidP="00D855F2">
      <w:pPr>
        <w:pStyle w:val="NormalWeb"/>
        <w:shd w:val="clear" w:color="auto" w:fill="FFFFFF"/>
        <w:tabs>
          <w:tab w:val="left" w:pos="709"/>
        </w:tabs>
        <w:spacing w:before="0" w:beforeAutospacing="0" w:after="120" w:afterAutospacing="0" w:line="360" w:lineRule="exact"/>
        <w:ind w:firstLine="709"/>
        <w:jc w:val="both"/>
        <w:rPr>
          <w:color w:val="000000" w:themeColor="text1"/>
          <w:sz w:val="28"/>
          <w:szCs w:val="28"/>
        </w:rPr>
      </w:pPr>
      <w:r w:rsidRPr="00D855F2">
        <w:rPr>
          <w:color w:val="000000" w:themeColor="text1"/>
          <w:sz w:val="28"/>
          <w:szCs w:val="28"/>
        </w:rPr>
        <w:t xml:space="preserve">1. </w:t>
      </w:r>
      <w:r w:rsidR="009F3680" w:rsidRPr="00D855F2">
        <w:rPr>
          <w:color w:val="000000" w:themeColor="text1"/>
          <w:sz w:val="28"/>
          <w:szCs w:val="28"/>
        </w:rPr>
        <w:t>Cổng Dịch vụ công cấp bộ, cấp tỉnh</w:t>
      </w:r>
      <w:r w:rsidR="00001B6E" w:rsidRPr="00D855F2">
        <w:rPr>
          <w:color w:val="000000" w:themeColor="text1"/>
          <w:sz w:val="28"/>
          <w:szCs w:val="28"/>
        </w:rPr>
        <w:t xml:space="preserve"> có </w:t>
      </w:r>
      <w:r w:rsidR="00FD3007" w:rsidRPr="00D855F2">
        <w:rPr>
          <w:color w:val="000000" w:themeColor="text1"/>
          <w:sz w:val="28"/>
          <w:szCs w:val="28"/>
          <w:lang w:val="vi-VN"/>
        </w:rPr>
        <w:t>tên miền thống nhất theo dạng:</w:t>
      </w:r>
      <w:r w:rsidR="00001B6E" w:rsidRPr="00D855F2">
        <w:rPr>
          <w:i/>
          <w:color w:val="000000" w:themeColor="text1"/>
          <w:sz w:val="28"/>
          <w:szCs w:val="28"/>
        </w:rPr>
        <w:t>dichvucong</w:t>
      </w:r>
      <w:r w:rsidR="00D96FC5" w:rsidRPr="00D855F2">
        <w:rPr>
          <w:i/>
          <w:color w:val="000000" w:themeColor="text1"/>
          <w:sz w:val="28"/>
          <w:szCs w:val="28"/>
        </w:rPr>
        <w:t>.</w:t>
      </w:r>
      <w:r w:rsidR="00255B49">
        <w:rPr>
          <w:i/>
          <w:color w:val="000000" w:themeColor="text1"/>
          <w:sz w:val="28"/>
          <w:szCs w:val="28"/>
        </w:rPr>
        <w:t>(</w:t>
      </w:r>
      <w:r w:rsidR="00D855F2">
        <w:rPr>
          <w:i/>
          <w:color w:val="000000" w:themeColor="text1"/>
          <w:sz w:val="28"/>
          <w:szCs w:val="28"/>
        </w:rPr>
        <w:t>tên</w:t>
      </w:r>
      <w:r w:rsidR="00D96FC5" w:rsidRPr="00D855F2">
        <w:rPr>
          <w:i/>
          <w:color w:val="000000" w:themeColor="text1"/>
          <w:sz w:val="28"/>
          <w:szCs w:val="28"/>
        </w:rPr>
        <w:t xml:space="preserve"> bộ, địa phương</w:t>
      </w:r>
      <w:r w:rsidR="00255B49">
        <w:rPr>
          <w:i/>
          <w:color w:val="000000" w:themeColor="text1"/>
          <w:sz w:val="28"/>
          <w:szCs w:val="28"/>
        </w:rPr>
        <w:t>)</w:t>
      </w:r>
      <w:r w:rsidR="00D855F2">
        <w:rPr>
          <w:i/>
          <w:color w:val="000000" w:themeColor="text1"/>
          <w:sz w:val="28"/>
          <w:szCs w:val="28"/>
        </w:rPr>
        <w:t>.gov.vn</w:t>
      </w:r>
      <w:r w:rsidR="00001B6E" w:rsidRPr="00D855F2">
        <w:rPr>
          <w:color w:val="000000" w:themeColor="text1"/>
          <w:sz w:val="28"/>
          <w:szCs w:val="28"/>
        </w:rPr>
        <w:t xml:space="preserve">với </w:t>
      </w:r>
      <w:r w:rsidR="00FD3007" w:rsidRPr="00D855F2">
        <w:rPr>
          <w:color w:val="000000" w:themeColor="text1"/>
          <w:sz w:val="28"/>
          <w:szCs w:val="28"/>
          <w:lang w:val="vi-VN"/>
        </w:rPr>
        <w:t xml:space="preserve">giao diện </w:t>
      </w:r>
      <w:r w:rsidR="00001B6E" w:rsidRPr="00D855F2">
        <w:rPr>
          <w:color w:val="000000" w:themeColor="text1"/>
          <w:sz w:val="28"/>
          <w:szCs w:val="28"/>
        </w:rPr>
        <w:t>ngôn ngữ tiếng Việt,</w:t>
      </w:r>
      <w:r w:rsidR="00255B49">
        <w:rPr>
          <w:color w:val="000000" w:themeColor="text1"/>
          <w:sz w:val="28"/>
          <w:szCs w:val="28"/>
        </w:rPr>
        <w:br/>
      </w:r>
      <w:r w:rsidR="00001B6E" w:rsidRPr="00D855F2">
        <w:rPr>
          <w:i/>
          <w:color w:val="000000" w:themeColor="text1"/>
          <w:sz w:val="28"/>
          <w:szCs w:val="28"/>
        </w:rPr>
        <w:t>e-services</w:t>
      </w:r>
      <w:r w:rsidR="00D96FC5" w:rsidRPr="00D855F2">
        <w:rPr>
          <w:i/>
          <w:color w:val="000000" w:themeColor="text1"/>
          <w:sz w:val="28"/>
          <w:szCs w:val="28"/>
        </w:rPr>
        <w:t>.</w:t>
      </w:r>
      <w:r w:rsidR="00255B49">
        <w:rPr>
          <w:i/>
          <w:color w:val="000000" w:themeColor="text1"/>
          <w:sz w:val="28"/>
          <w:szCs w:val="28"/>
        </w:rPr>
        <w:t>(</w:t>
      </w:r>
      <w:r w:rsidR="00D855F2">
        <w:rPr>
          <w:i/>
          <w:color w:val="000000" w:themeColor="text1"/>
          <w:sz w:val="28"/>
          <w:szCs w:val="28"/>
        </w:rPr>
        <w:t>tên</w:t>
      </w:r>
      <w:r w:rsidR="00D96FC5" w:rsidRPr="00D855F2">
        <w:rPr>
          <w:i/>
          <w:color w:val="000000" w:themeColor="text1"/>
          <w:sz w:val="28"/>
          <w:szCs w:val="28"/>
        </w:rPr>
        <w:t xml:space="preserve"> bộ, địa phương</w:t>
      </w:r>
      <w:r w:rsidR="005F661A">
        <w:rPr>
          <w:i/>
          <w:color w:val="000000" w:themeColor="text1"/>
          <w:sz w:val="28"/>
          <w:szCs w:val="28"/>
        </w:rPr>
        <w:t>tiếng Anh</w:t>
      </w:r>
      <w:r w:rsidR="00255B49">
        <w:rPr>
          <w:i/>
          <w:color w:val="000000" w:themeColor="text1"/>
          <w:sz w:val="28"/>
          <w:szCs w:val="28"/>
        </w:rPr>
        <w:t>)</w:t>
      </w:r>
      <w:r w:rsidR="00D855F2">
        <w:rPr>
          <w:i/>
          <w:color w:val="000000" w:themeColor="text1"/>
          <w:sz w:val="28"/>
          <w:szCs w:val="28"/>
        </w:rPr>
        <w:t>.gov.vn</w:t>
      </w:r>
      <w:r w:rsidR="00001B6E" w:rsidRPr="00D855F2">
        <w:rPr>
          <w:color w:val="000000" w:themeColor="text1"/>
          <w:sz w:val="28"/>
          <w:szCs w:val="28"/>
        </w:rPr>
        <w:t xml:space="preserve">với </w:t>
      </w:r>
      <w:r w:rsidR="00FD3007" w:rsidRPr="00D855F2">
        <w:rPr>
          <w:color w:val="000000" w:themeColor="text1"/>
          <w:sz w:val="28"/>
          <w:szCs w:val="28"/>
          <w:lang w:val="vi-VN"/>
        </w:rPr>
        <w:t xml:space="preserve">giao diện </w:t>
      </w:r>
      <w:r w:rsidR="00001B6E" w:rsidRPr="00D855F2">
        <w:rPr>
          <w:color w:val="000000" w:themeColor="text1"/>
          <w:sz w:val="28"/>
          <w:szCs w:val="28"/>
        </w:rPr>
        <w:t>ngôn ngữtiếng Anh</w:t>
      </w:r>
      <w:r w:rsidR="00255B49">
        <w:rPr>
          <w:color w:val="000000" w:themeColor="text1"/>
          <w:sz w:val="28"/>
          <w:szCs w:val="28"/>
        </w:rPr>
        <w:t>;tên bộ, địa phương đặt theo quy định của pháp luật.</w:t>
      </w:r>
    </w:p>
    <w:p w:rsidR="00914968" w:rsidRPr="00D855F2" w:rsidRDefault="00001B6E" w:rsidP="00D855F2">
      <w:pPr>
        <w:pStyle w:val="NormalWeb"/>
        <w:shd w:val="clear" w:color="auto" w:fill="FFFFFF"/>
        <w:tabs>
          <w:tab w:val="left" w:pos="709"/>
        </w:tabs>
        <w:spacing w:before="0" w:beforeAutospacing="0" w:after="120" w:afterAutospacing="0" w:line="360" w:lineRule="exact"/>
        <w:ind w:firstLine="709"/>
        <w:jc w:val="both"/>
        <w:rPr>
          <w:color w:val="000000" w:themeColor="text1"/>
          <w:sz w:val="28"/>
          <w:szCs w:val="28"/>
        </w:rPr>
      </w:pPr>
      <w:r w:rsidRPr="00D855F2">
        <w:rPr>
          <w:color w:val="000000" w:themeColor="text1"/>
          <w:sz w:val="28"/>
          <w:szCs w:val="28"/>
        </w:rPr>
        <w:t xml:space="preserve">2. </w:t>
      </w:r>
      <w:r w:rsidR="009F3680" w:rsidRPr="00D855F2">
        <w:rPr>
          <w:color w:val="000000" w:themeColor="text1"/>
          <w:sz w:val="28"/>
          <w:szCs w:val="28"/>
        </w:rPr>
        <w:t>Cổng Dịch vụ công cấp bộ, cấp tỉnh</w:t>
      </w:r>
      <w:r w:rsidRPr="00D855F2">
        <w:rPr>
          <w:color w:val="000000" w:themeColor="text1"/>
          <w:sz w:val="28"/>
          <w:szCs w:val="28"/>
        </w:rPr>
        <w:t xml:space="preserve"> là giao diện để giao tiếp với </w:t>
      </w:r>
      <w:r w:rsidR="0004427E" w:rsidRPr="00D855F2">
        <w:rPr>
          <w:color w:val="000000" w:themeColor="text1"/>
          <w:sz w:val="28"/>
          <w:szCs w:val="28"/>
        </w:rPr>
        <w:t>tổ chức, cá nhân</w:t>
      </w:r>
      <w:r w:rsidR="00914968" w:rsidRPr="00D855F2">
        <w:rPr>
          <w:color w:val="000000" w:themeColor="text1"/>
          <w:sz w:val="28"/>
          <w:szCs w:val="28"/>
        </w:rPr>
        <w:t>có những chức năng sau:</w:t>
      </w:r>
    </w:p>
    <w:p w:rsidR="006B5DA5" w:rsidRPr="00D855F2" w:rsidRDefault="008071F5" w:rsidP="00D855F2">
      <w:pPr>
        <w:spacing w:after="120" w:line="360" w:lineRule="exact"/>
        <w:ind w:firstLine="720"/>
        <w:jc w:val="both"/>
        <w:rPr>
          <w:color w:val="000000" w:themeColor="text1"/>
        </w:rPr>
      </w:pPr>
      <w:r w:rsidRPr="00D855F2">
        <w:rPr>
          <w:color w:val="000000" w:themeColor="text1"/>
        </w:rPr>
        <w:t xml:space="preserve">a) </w:t>
      </w:r>
      <w:r w:rsidR="006B5DA5" w:rsidRPr="00D855F2">
        <w:rPr>
          <w:color w:val="000000" w:themeColor="text1"/>
        </w:rPr>
        <w:t>Cung cấp thông tin về thủ tục hành chính, dịch vụ công trực tuyến</w:t>
      </w:r>
      <w:r w:rsidR="000B5179" w:rsidRPr="00D855F2">
        <w:rPr>
          <w:color w:val="000000" w:themeColor="text1"/>
        </w:rPr>
        <w:t>.</w:t>
      </w:r>
    </w:p>
    <w:p w:rsidR="006B5DA5" w:rsidRPr="00D855F2" w:rsidRDefault="005D4F05" w:rsidP="00D855F2">
      <w:pPr>
        <w:spacing w:after="120" w:line="360" w:lineRule="exact"/>
        <w:ind w:firstLine="720"/>
        <w:jc w:val="both"/>
        <w:rPr>
          <w:color w:val="000000" w:themeColor="text1"/>
        </w:rPr>
      </w:pPr>
      <w:r w:rsidRPr="00D855F2">
        <w:rPr>
          <w:color w:val="000000" w:themeColor="text1"/>
        </w:rPr>
        <w:t>T</w:t>
      </w:r>
      <w:r w:rsidR="006B5DA5" w:rsidRPr="00D855F2">
        <w:rPr>
          <w:color w:val="000000" w:themeColor="text1"/>
        </w:rPr>
        <w:t xml:space="preserve">hủ tục hành chính </w:t>
      </w:r>
      <w:r w:rsidRPr="00D855F2">
        <w:rPr>
          <w:color w:val="000000" w:themeColor="text1"/>
        </w:rPr>
        <w:t xml:space="preserve">được </w:t>
      </w:r>
      <w:r w:rsidR="006B5DA5" w:rsidRPr="00D855F2">
        <w:rPr>
          <w:color w:val="000000" w:themeColor="text1"/>
        </w:rPr>
        <w:t xml:space="preserve">cung cấp bao gồm các thông tin chính được đồng bộ </w:t>
      </w:r>
      <w:r w:rsidRPr="00D855F2">
        <w:rPr>
          <w:color w:val="000000" w:themeColor="text1"/>
        </w:rPr>
        <w:t>từ</w:t>
      </w:r>
      <w:r w:rsidR="006B5DA5" w:rsidRPr="00D855F2">
        <w:rPr>
          <w:color w:val="000000" w:themeColor="text1"/>
        </w:rPr>
        <w:t xml:space="preserve"> Cơ sở dữ liệu quốc gia về </w:t>
      </w:r>
      <w:r w:rsidR="00974FED" w:rsidRPr="00D855F2">
        <w:rPr>
          <w:color w:val="000000" w:themeColor="text1"/>
        </w:rPr>
        <w:t>t</w:t>
      </w:r>
      <w:r w:rsidR="006B5DA5" w:rsidRPr="00D855F2">
        <w:rPr>
          <w:color w:val="000000" w:themeColor="text1"/>
        </w:rPr>
        <w:t>hủ tục hành chính</w:t>
      </w:r>
      <w:r w:rsidR="00B34F57" w:rsidRPr="00D855F2">
        <w:rPr>
          <w:color w:val="000000" w:themeColor="text1"/>
        </w:rPr>
        <w:t xml:space="preserve"> gồmMã thủ tục hành chính, các nội dung bộ phận cấu thành của thủ tục hành chính </w:t>
      </w:r>
      <w:r w:rsidR="006B5DA5" w:rsidRPr="00D855F2">
        <w:rPr>
          <w:color w:val="000000" w:themeColor="text1"/>
        </w:rPr>
        <w:t xml:space="preserve">và các thông tin khác:Mã định danh cơ quan; </w:t>
      </w:r>
      <w:r w:rsidR="00B34F57" w:rsidRPr="00D855F2">
        <w:rPr>
          <w:color w:val="000000" w:themeColor="text1"/>
        </w:rPr>
        <w:t xml:space="preserve">Mức độ dịch vụ </w:t>
      </w:r>
      <w:r w:rsidR="00974FED" w:rsidRPr="00D855F2">
        <w:rPr>
          <w:color w:val="000000" w:themeColor="text1"/>
        </w:rPr>
        <w:t xml:space="preserve">công </w:t>
      </w:r>
      <w:r w:rsidR="00B34F57" w:rsidRPr="00D855F2">
        <w:rPr>
          <w:color w:val="000000" w:themeColor="text1"/>
        </w:rPr>
        <w:t>trực tuyến</w:t>
      </w:r>
      <w:r w:rsidR="008234A3" w:rsidRPr="00D855F2">
        <w:rPr>
          <w:color w:val="000000" w:themeColor="text1"/>
        </w:rPr>
        <w:t>.</w:t>
      </w:r>
    </w:p>
    <w:p w:rsidR="00422C8F" w:rsidRPr="00D855F2" w:rsidRDefault="00422C8F" w:rsidP="00D855F2">
      <w:pPr>
        <w:spacing w:after="120" w:line="360" w:lineRule="exact"/>
        <w:ind w:firstLine="720"/>
        <w:jc w:val="both"/>
        <w:rPr>
          <w:color w:val="000000" w:themeColor="text1"/>
        </w:rPr>
      </w:pPr>
      <w:r w:rsidRPr="00D855F2">
        <w:rPr>
          <w:color w:val="000000" w:themeColor="text1"/>
        </w:rPr>
        <w:t xml:space="preserve">b) Xác thực người dùng theo phương thức tích hợp với hệ thống xác thực của </w:t>
      </w:r>
      <w:r w:rsidR="003528F5" w:rsidRPr="00D855F2">
        <w:rPr>
          <w:color w:val="000000" w:themeColor="text1"/>
        </w:rPr>
        <w:t>Cổng Dịch vụ công quốc gia</w:t>
      </w:r>
      <w:r w:rsidRPr="00D855F2">
        <w:rPr>
          <w:color w:val="000000" w:themeColor="text1"/>
        </w:rPr>
        <w:t xml:space="preserve"> và biện pháp xác thực theo Thông tư số 32/2017/TT-BTTTT ngày 15 tháng 11 năm 2017 </w:t>
      </w:r>
      <w:r w:rsidR="00974FED" w:rsidRPr="00D855F2">
        <w:rPr>
          <w:color w:val="000000" w:themeColor="text1"/>
        </w:rPr>
        <w:t xml:space="preserve">của Bộ Thông tin và Truyền thông </w:t>
      </w:r>
      <w:r w:rsidRPr="00D855F2">
        <w:rPr>
          <w:color w:val="000000" w:themeColor="text1"/>
        </w:rPr>
        <w:t>quy định về việc cung cấp dịch vụ công trực tuyến và bảo đảm khả năng truy cập thuận tiện đối với trang thông tin điện tử hoặc cổng thông tin điện tử của cơ quan nhà nước.</w:t>
      </w:r>
    </w:p>
    <w:p w:rsidR="00422C8F" w:rsidRPr="00D855F2" w:rsidRDefault="00422C8F" w:rsidP="005F661A">
      <w:pPr>
        <w:spacing w:after="140" w:line="360" w:lineRule="exact"/>
        <w:ind w:firstLine="720"/>
        <w:jc w:val="both"/>
        <w:rPr>
          <w:color w:val="000000" w:themeColor="text1"/>
        </w:rPr>
      </w:pPr>
      <w:r w:rsidRPr="00D855F2">
        <w:rPr>
          <w:color w:val="000000" w:themeColor="text1"/>
        </w:rPr>
        <w:lastRenderedPageBreak/>
        <w:t xml:space="preserve">c) Tiếp nhận hồ sơ dịch vụ công trực tuyến mức độ 3, mức độ 4 </w:t>
      </w:r>
      <w:r w:rsidR="00D17A25" w:rsidRPr="00D855F2">
        <w:rPr>
          <w:color w:val="000000" w:themeColor="text1"/>
        </w:rPr>
        <w:t xml:space="preserve">trực tiếp hoặc </w:t>
      </w:r>
      <w:r w:rsidR="00D12F2E" w:rsidRPr="00D855F2">
        <w:rPr>
          <w:color w:val="000000" w:themeColor="text1"/>
        </w:rPr>
        <w:t xml:space="preserve">qua kết nối với </w:t>
      </w:r>
      <w:r w:rsidR="003528F5" w:rsidRPr="00D855F2">
        <w:rPr>
          <w:color w:val="000000" w:themeColor="text1"/>
        </w:rPr>
        <w:t>Cổng Dịch vụ công quốc gia</w:t>
      </w:r>
      <w:r w:rsidR="00D12F2E" w:rsidRPr="00D855F2">
        <w:rPr>
          <w:color w:val="000000" w:themeColor="text1"/>
        </w:rPr>
        <w:t>.</w:t>
      </w:r>
    </w:p>
    <w:p w:rsidR="00127679" w:rsidRPr="00D855F2" w:rsidRDefault="00422C8F" w:rsidP="005F661A">
      <w:pPr>
        <w:spacing w:after="140" w:line="360" w:lineRule="exact"/>
        <w:ind w:firstLine="720"/>
        <w:jc w:val="both"/>
        <w:rPr>
          <w:color w:val="000000" w:themeColor="text1"/>
        </w:rPr>
      </w:pPr>
      <w:r w:rsidRPr="00D855F2">
        <w:rPr>
          <w:color w:val="000000" w:themeColor="text1"/>
        </w:rPr>
        <w:t>d</w:t>
      </w:r>
      <w:r w:rsidR="006B5DA5" w:rsidRPr="00D855F2">
        <w:rPr>
          <w:color w:val="000000" w:themeColor="text1"/>
        </w:rPr>
        <w:t xml:space="preserve">) </w:t>
      </w:r>
      <w:r w:rsidR="00127679" w:rsidRPr="00D855F2">
        <w:rPr>
          <w:color w:val="000000" w:themeColor="text1"/>
        </w:rPr>
        <w:t>Tra cứu thông tin theo các mức độ xác thực:</w:t>
      </w:r>
    </w:p>
    <w:p w:rsidR="00127679" w:rsidRPr="00D855F2" w:rsidRDefault="00127679" w:rsidP="005F661A">
      <w:pPr>
        <w:spacing w:after="140" w:line="360" w:lineRule="exact"/>
        <w:ind w:firstLine="720"/>
        <w:jc w:val="both"/>
        <w:rPr>
          <w:color w:val="000000" w:themeColor="text1"/>
        </w:rPr>
      </w:pPr>
      <w:r w:rsidRPr="00D855F2">
        <w:rPr>
          <w:color w:val="000000" w:themeColor="text1"/>
        </w:rPr>
        <w:t xml:space="preserve">- </w:t>
      </w:r>
      <w:r w:rsidR="00F930E7" w:rsidRPr="00D855F2">
        <w:rPr>
          <w:color w:val="000000" w:themeColor="text1"/>
        </w:rPr>
        <w:t xml:space="preserve">Mức độ không đòi hỏi xác thực: </w:t>
      </w:r>
      <w:r w:rsidRPr="00D855F2">
        <w:rPr>
          <w:color w:val="000000" w:themeColor="text1"/>
        </w:rPr>
        <w:t xml:space="preserve">Công khai các thông tin vềmã số hồ sơ thủ tục hành chính và </w:t>
      </w:r>
      <w:r w:rsidR="00F930E7" w:rsidRPr="00D855F2">
        <w:rPr>
          <w:color w:val="000000" w:themeColor="text1"/>
        </w:rPr>
        <w:t xml:space="preserve">mức độ hoàn thành việc </w:t>
      </w:r>
      <w:r w:rsidR="00D12F2E" w:rsidRPr="00D855F2">
        <w:rPr>
          <w:color w:val="000000" w:themeColor="text1"/>
        </w:rPr>
        <w:t>giải quyết thủ tục hành chính</w:t>
      </w:r>
      <w:r w:rsidRPr="00D855F2">
        <w:rPr>
          <w:color w:val="000000" w:themeColor="text1"/>
        </w:rPr>
        <w:t xml:space="preserve">; </w:t>
      </w:r>
    </w:p>
    <w:p w:rsidR="00422C8F" w:rsidRPr="00D855F2" w:rsidRDefault="00127679" w:rsidP="005F661A">
      <w:pPr>
        <w:spacing w:after="140" w:line="360" w:lineRule="exact"/>
        <w:ind w:firstLine="720"/>
        <w:jc w:val="both"/>
        <w:rPr>
          <w:color w:val="000000" w:themeColor="text1"/>
        </w:rPr>
      </w:pPr>
      <w:r w:rsidRPr="00D855F2">
        <w:rPr>
          <w:color w:val="000000" w:themeColor="text1"/>
        </w:rPr>
        <w:t xml:space="preserve">- </w:t>
      </w:r>
      <w:r w:rsidR="00F930E7" w:rsidRPr="00D855F2">
        <w:rPr>
          <w:color w:val="000000" w:themeColor="text1"/>
        </w:rPr>
        <w:t>Mức độ đ</w:t>
      </w:r>
      <w:r w:rsidRPr="00D855F2">
        <w:rPr>
          <w:color w:val="000000" w:themeColor="text1"/>
        </w:rPr>
        <w:t xml:space="preserve">ã được xác thực: </w:t>
      </w:r>
      <w:r w:rsidR="00974FED" w:rsidRPr="00D855F2">
        <w:rPr>
          <w:color w:val="000000" w:themeColor="text1"/>
        </w:rPr>
        <w:t>C</w:t>
      </w:r>
      <w:r w:rsidRPr="00D855F2">
        <w:rPr>
          <w:color w:val="000000" w:themeColor="text1"/>
        </w:rPr>
        <w:t xml:space="preserve">ung cấp thông tin </w:t>
      </w:r>
      <w:r w:rsidR="00D12F2E" w:rsidRPr="00D855F2">
        <w:rPr>
          <w:color w:val="000000" w:themeColor="text1"/>
        </w:rPr>
        <w:t>trạng thái</w:t>
      </w:r>
      <w:r w:rsidR="00914968" w:rsidRPr="00D855F2">
        <w:rPr>
          <w:color w:val="000000" w:themeColor="text1"/>
        </w:rPr>
        <w:t xml:space="preserve"> giải quyết thủ tục hành chính</w:t>
      </w:r>
      <w:r w:rsidR="00F930E7" w:rsidRPr="00D855F2">
        <w:rPr>
          <w:color w:val="000000" w:themeColor="text1"/>
        </w:rPr>
        <w:t xml:space="preserve"> của người dùng</w:t>
      </w:r>
      <w:r w:rsidR="00D12F2E" w:rsidRPr="00D855F2">
        <w:rPr>
          <w:color w:val="000000" w:themeColor="text1"/>
        </w:rPr>
        <w:t xml:space="preserve"> đến cấp độ phòng, ban chuyên môn;</w:t>
      </w:r>
      <w:r w:rsidR="00914968" w:rsidRPr="00D855F2">
        <w:rPr>
          <w:color w:val="000000" w:themeColor="text1"/>
        </w:rPr>
        <w:t xml:space="preserve"> tình </w:t>
      </w:r>
      <w:r w:rsidR="0035458B" w:rsidRPr="00D855F2">
        <w:rPr>
          <w:color w:val="000000" w:themeColor="text1"/>
        </w:rPr>
        <w:t>hình, kết quả</w:t>
      </w:r>
      <w:r w:rsidR="00914968" w:rsidRPr="00D855F2">
        <w:rPr>
          <w:color w:val="000000" w:themeColor="text1"/>
        </w:rPr>
        <w:t xml:space="preserve"> giải quyết phản ánh</w:t>
      </w:r>
      <w:r w:rsidR="00F56051" w:rsidRPr="00D855F2">
        <w:rPr>
          <w:color w:val="000000" w:themeColor="text1"/>
        </w:rPr>
        <w:t>,</w:t>
      </w:r>
      <w:r w:rsidR="00914968" w:rsidRPr="00D855F2">
        <w:rPr>
          <w:color w:val="000000" w:themeColor="text1"/>
        </w:rPr>
        <w:t xml:space="preserve"> kiến nghị</w:t>
      </w:r>
      <w:r w:rsidR="00F930E7" w:rsidRPr="00D855F2">
        <w:rPr>
          <w:color w:val="000000" w:themeColor="text1"/>
        </w:rPr>
        <w:t xml:space="preserve"> của người dùng;</w:t>
      </w:r>
      <w:r w:rsidR="00621B80" w:rsidRPr="00D855F2">
        <w:rPr>
          <w:color w:val="000000" w:themeColor="text1"/>
        </w:rPr>
        <w:t xml:space="preserve"> các thông tin, hồ sơ điện tử của </w:t>
      </w:r>
      <w:r w:rsidR="00F930E7" w:rsidRPr="00D855F2">
        <w:rPr>
          <w:color w:val="000000" w:themeColor="text1"/>
        </w:rPr>
        <w:t>người dùng</w:t>
      </w:r>
      <w:r w:rsidR="00621B80" w:rsidRPr="00D855F2">
        <w:rPr>
          <w:color w:val="000000" w:themeColor="text1"/>
        </w:rPr>
        <w:t xml:space="preserve"> đã cung cấp trên Cổng dịch vụ công</w:t>
      </w:r>
      <w:r w:rsidRPr="00D855F2">
        <w:rPr>
          <w:color w:val="000000" w:themeColor="text1"/>
        </w:rPr>
        <w:t>.</w:t>
      </w:r>
    </w:p>
    <w:p w:rsidR="00863835" w:rsidRPr="00D855F2" w:rsidRDefault="00D17A25" w:rsidP="005F661A">
      <w:pPr>
        <w:spacing w:after="140" w:line="360" w:lineRule="exact"/>
        <w:ind w:firstLine="720"/>
        <w:jc w:val="both"/>
        <w:rPr>
          <w:color w:val="000000" w:themeColor="text1"/>
        </w:rPr>
      </w:pPr>
      <w:r w:rsidRPr="00D855F2">
        <w:rPr>
          <w:color w:val="000000" w:themeColor="text1"/>
        </w:rPr>
        <w:t>đ</w:t>
      </w:r>
      <w:r w:rsidR="008071F5" w:rsidRPr="00D855F2">
        <w:rPr>
          <w:color w:val="000000" w:themeColor="text1"/>
        </w:rPr>
        <w:t xml:space="preserve">) </w:t>
      </w:r>
      <w:r w:rsidR="00264A50" w:rsidRPr="00D855F2">
        <w:rPr>
          <w:color w:val="000000" w:themeColor="text1"/>
        </w:rPr>
        <w:t>H</w:t>
      </w:r>
      <w:r w:rsidR="00863835" w:rsidRPr="00D855F2">
        <w:rPr>
          <w:color w:val="000000" w:themeColor="text1"/>
        </w:rPr>
        <w:t>ướng dẫn</w:t>
      </w:r>
      <w:r w:rsidR="00264A50" w:rsidRPr="00D855F2">
        <w:rPr>
          <w:color w:val="000000" w:themeColor="text1"/>
        </w:rPr>
        <w:t xml:space="preserve">, hỗ trợ </w:t>
      </w:r>
      <w:r w:rsidR="00863835" w:rsidRPr="00D855F2">
        <w:rPr>
          <w:color w:val="000000" w:themeColor="text1"/>
        </w:rPr>
        <w:t>thực hiện thủ tục hành chính</w:t>
      </w:r>
      <w:r w:rsidR="009622A1" w:rsidRPr="00D855F2">
        <w:rPr>
          <w:color w:val="000000" w:themeColor="text1"/>
        </w:rPr>
        <w:t xml:space="preserve">trên giao diện Cổng </w:t>
      </w:r>
      <w:r w:rsidR="00264A50" w:rsidRPr="00D855F2">
        <w:rPr>
          <w:color w:val="000000" w:themeColor="text1"/>
        </w:rPr>
        <w:t>thông qua</w:t>
      </w:r>
      <w:r w:rsidR="009622A1" w:rsidRPr="00D855F2">
        <w:rPr>
          <w:color w:val="000000" w:themeColor="text1"/>
        </w:rPr>
        <w:t xml:space="preserve"> Bộ câu hỏi - trả lời mẫu và thông tin tổng hợp những nội dung hỏi đáp đã thực hiện trên cổng và qua hệ thống tổng đài/ số điện thoại chuyên dùng</w:t>
      </w:r>
      <w:r w:rsidRPr="00D855F2">
        <w:rPr>
          <w:color w:val="000000" w:themeColor="text1"/>
        </w:rPr>
        <w:t xml:space="preserve"> (nếu có)</w:t>
      </w:r>
      <w:r w:rsidR="009622A1" w:rsidRPr="00D855F2">
        <w:rPr>
          <w:color w:val="000000" w:themeColor="text1"/>
        </w:rPr>
        <w:t xml:space="preserve">; qua tính năng trả lời người dùng như kênh giao tiếp trên giao diện cổng, </w:t>
      </w:r>
      <w:r w:rsidR="00127679" w:rsidRPr="00D855F2">
        <w:rPr>
          <w:color w:val="000000" w:themeColor="text1"/>
        </w:rPr>
        <w:t>công cụ hỗ trợ tự động (nếu có).</w:t>
      </w:r>
    </w:p>
    <w:p w:rsidR="00914968" w:rsidRPr="00D855F2" w:rsidRDefault="00D17A25" w:rsidP="005F661A">
      <w:pPr>
        <w:spacing w:after="140" w:line="360" w:lineRule="exact"/>
        <w:ind w:firstLine="720"/>
        <w:jc w:val="both"/>
        <w:rPr>
          <w:color w:val="000000" w:themeColor="text1"/>
        </w:rPr>
      </w:pPr>
      <w:r w:rsidRPr="00D855F2">
        <w:rPr>
          <w:color w:val="000000" w:themeColor="text1"/>
        </w:rPr>
        <w:t>e</w:t>
      </w:r>
      <w:r w:rsidR="008071F5" w:rsidRPr="00D855F2">
        <w:rPr>
          <w:color w:val="000000" w:themeColor="text1"/>
        </w:rPr>
        <w:t xml:space="preserve">) </w:t>
      </w:r>
      <w:r w:rsidR="00914968" w:rsidRPr="00D855F2">
        <w:rPr>
          <w:color w:val="000000" w:themeColor="text1"/>
        </w:rPr>
        <w:t>Tiếp nhận phản ánh, kiến nghị của người dân, doanh nghiệp về giải quyết thủ tục hành chính</w:t>
      </w:r>
      <w:r w:rsidR="00863835" w:rsidRPr="00D855F2">
        <w:rPr>
          <w:color w:val="000000" w:themeColor="text1"/>
        </w:rPr>
        <w:t xml:space="preserve"> và kết nối</w:t>
      </w:r>
      <w:r w:rsidR="00AD0C35" w:rsidRPr="00D855F2">
        <w:rPr>
          <w:color w:val="000000" w:themeColor="text1"/>
        </w:rPr>
        <w:t>, chia sẻ thông tin</w:t>
      </w:r>
      <w:r w:rsidR="00863835" w:rsidRPr="00D855F2">
        <w:rPr>
          <w:color w:val="000000" w:themeColor="text1"/>
        </w:rPr>
        <w:t xml:space="preserve"> với </w:t>
      </w:r>
      <w:r w:rsidR="00824072" w:rsidRPr="00D855F2">
        <w:rPr>
          <w:color w:val="000000" w:themeColor="text1"/>
        </w:rPr>
        <w:t>H</w:t>
      </w:r>
      <w:r w:rsidR="00863835" w:rsidRPr="00D855F2">
        <w:rPr>
          <w:color w:val="000000" w:themeColor="text1"/>
        </w:rPr>
        <w:t>ệ thống tiếp nhận</w:t>
      </w:r>
      <w:r w:rsidR="00F56051" w:rsidRPr="00D855F2">
        <w:rPr>
          <w:color w:val="000000" w:themeColor="text1"/>
        </w:rPr>
        <w:t>,</w:t>
      </w:r>
      <w:r w:rsidR="00824072" w:rsidRPr="00D855F2">
        <w:rPr>
          <w:color w:val="000000" w:themeColor="text1"/>
        </w:rPr>
        <w:t xml:space="preserve"> trả lời</w:t>
      </w:r>
      <w:r w:rsidR="00863835" w:rsidRPr="00D855F2">
        <w:rPr>
          <w:color w:val="000000" w:themeColor="text1"/>
        </w:rPr>
        <w:t xml:space="preserve"> phản ánh, kiến nghị của người dân, doanh nghiệp</w:t>
      </w:r>
      <w:r w:rsidR="00914968" w:rsidRPr="00D855F2">
        <w:rPr>
          <w:color w:val="000000" w:themeColor="text1"/>
        </w:rPr>
        <w:t>.</w:t>
      </w:r>
    </w:p>
    <w:p w:rsidR="00621B80" w:rsidRPr="00D855F2" w:rsidRDefault="00D17A25" w:rsidP="005F661A">
      <w:pPr>
        <w:spacing w:after="140" w:line="360" w:lineRule="exact"/>
        <w:ind w:firstLine="720"/>
        <w:jc w:val="both"/>
        <w:rPr>
          <w:color w:val="000000" w:themeColor="text1"/>
        </w:rPr>
      </w:pPr>
      <w:r w:rsidRPr="00D855F2">
        <w:rPr>
          <w:color w:val="000000" w:themeColor="text1"/>
        </w:rPr>
        <w:t>g</w:t>
      </w:r>
      <w:r w:rsidR="008071F5" w:rsidRPr="00D855F2">
        <w:rPr>
          <w:color w:val="000000" w:themeColor="text1"/>
        </w:rPr>
        <w:t xml:space="preserve">) </w:t>
      </w:r>
      <w:r w:rsidR="00914968" w:rsidRPr="00D855F2">
        <w:rPr>
          <w:color w:val="000000" w:themeColor="text1"/>
        </w:rPr>
        <w:t>Đánh giá việc giải quyết thủ tục hành chính</w:t>
      </w:r>
      <w:r w:rsidR="00621B80" w:rsidRPr="00D855F2">
        <w:rPr>
          <w:color w:val="000000" w:themeColor="text1"/>
        </w:rPr>
        <w:t>,việc giải quyết phản ánh, kiến nghị của cơ quan nhà nước</w:t>
      </w:r>
      <w:r w:rsidR="0035458B" w:rsidRPr="00D855F2">
        <w:rPr>
          <w:color w:val="000000" w:themeColor="text1"/>
        </w:rPr>
        <w:t xml:space="preserve"> theo quy định tại Chương III Thông tư này</w:t>
      </w:r>
      <w:r w:rsidR="00621B80" w:rsidRPr="00D855F2">
        <w:rPr>
          <w:color w:val="000000" w:themeColor="text1"/>
        </w:rPr>
        <w:t>.</w:t>
      </w:r>
    </w:p>
    <w:p w:rsidR="00914968" w:rsidRPr="00D855F2" w:rsidRDefault="00D17A25" w:rsidP="005F661A">
      <w:pPr>
        <w:spacing w:after="140" w:line="360" w:lineRule="exact"/>
        <w:ind w:firstLine="720"/>
        <w:jc w:val="both"/>
        <w:rPr>
          <w:color w:val="000000" w:themeColor="text1"/>
        </w:rPr>
      </w:pPr>
      <w:r w:rsidRPr="00D855F2">
        <w:rPr>
          <w:color w:val="000000" w:themeColor="text1"/>
        </w:rPr>
        <w:t>h</w:t>
      </w:r>
      <w:r w:rsidR="005D4F05" w:rsidRPr="00D855F2">
        <w:rPr>
          <w:color w:val="000000" w:themeColor="text1"/>
        </w:rPr>
        <w:t xml:space="preserve">) </w:t>
      </w:r>
      <w:r w:rsidR="00621B80" w:rsidRPr="00D855F2">
        <w:rPr>
          <w:color w:val="000000" w:themeColor="text1"/>
        </w:rPr>
        <w:t>Thống kê, tổng hợp</w:t>
      </w:r>
      <w:r w:rsidR="0035458B" w:rsidRPr="00D855F2">
        <w:rPr>
          <w:color w:val="000000" w:themeColor="text1"/>
        </w:rPr>
        <w:t>tình hình</w:t>
      </w:r>
      <w:r w:rsidR="00914968" w:rsidRPr="00D855F2">
        <w:rPr>
          <w:color w:val="000000" w:themeColor="text1"/>
        </w:rPr>
        <w:t xml:space="preserve"> cung cấp, giải quyết thủ tục hành chính từ Cổng Dịch vụ công và Hệ thống thông tin một cửa điện tử của các </w:t>
      </w:r>
      <w:r w:rsidR="00E16FA5" w:rsidRPr="00D855F2">
        <w:rPr>
          <w:color w:val="000000" w:themeColor="text1"/>
        </w:rPr>
        <w:t>b</w:t>
      </w:r>
      <w:r w:rsidR="00914968" w:rsidRPr="00D855F2">
        <w:rPr>
          <w:color w:val="000000" w:themeColor="text1"/>
        </w:rPr>
        <w:t>ộ, ngành, địa phương.</w:t>
      </w:r>
    </w:p>
    <w:p w:rsidR="00621B80" w:rsidRPr="00D855F2" w:rsidRDefault="00D17A25" w:rsidP="005F661A">
      <w:pPr>
        <w:spacing w:after="140" w:line="360" w:lineRule="exact"/>
        <w:ind w:firstLine="720"/>
        <w:jc w:val="both"/>
        <w:rPr>
          <w:color w:val="000000" w:themeColor="text1"/>
        </w:rPr>
      </w:pPr>
      <w:r w:rsidRPr="00D855F2">
        <w:rPr>
          <w:color w:val="000000" w:themeColor="text1"/>
        </w:rPr>
        <w:t>i</w:t>
      </w:r>
      <w:r w:rsidR="00621B80" w:rsidRPr="00D855F2">
        <w:rPr>
          <w:color w:val="000000" w:themeColor="text1"/>
        </w:rPr>
        <w:t xml:space="preserve">) Kết nối, tích hợp, chia sẻ thông tin theo các chức năng được </w:t>
      </w:r>
      <w:r w:rsidR="0035458B" w:rsidRPr="00D855F2">
        <w:rPr>
          <w:color w:val="000000" w:themeColor="text1"/>
        </w:rPr>
        <w:t>quy định</w:t>
      </w:r>
      <w:r w:rsidR="00621B80" w:rsidRPr="00D855F2">
        <w:rPr>
          <w:color w:val="000000" w:themeColor="text1"/>
        </w:rPr>
        <w:t xml:space="preserve"> tại các điểm a, b, c, d , đ, e, g, h</w:t>
      </w:r>
      <w:r w:rsidR="00E16FA5" w:rsidRPr="00D855F2">
        <w:rPr>
          <w:color w:val="000000" w:themeColor="text1"/>
        </w:rPr>
        <w:t>k</w:t>
      </w:r>
      <w:r w:rsidR="0035458B" w:rsidRPr="00D855F2">
        <w:rPr>
          <w:color w:val="000000" w:themeColor="text1"/>
        </w:rPr>
        <w:t>hoản 2 Điều này</w:t>
      </w:r>
      <w:r w:rsidR="00621B80" w:rsidRPr="00D855F2">
        <w:rPr>
          <w:color w:val="000000" w:themeColor="text1"/>
        </w:rPr>
        <w:t xml:space="preserve"> với Cổng Dịch vụ công </w:t>
      </w:r>
      <w:r w:rsidR="0035458B" w:rsidRPr="00D855F2">
        <w:rPr>
          <w:color w:val="000000" w:themeColor="text1"/>
        </w:rPr>
        <w:t xml:space="preserve">   q</w:t>
      </w:r>
      <w:r w:rsidR="00621B80" w:rsidRPr="00D855F2">
        <w:rPr>
          <w:color w:val="000000" w:themeColor="text1"/>
        </w:rPr>
        <w:t>uốc gia.</w:t>
      </w:r>
    </w:p>
    <w:p w:rsidR="00863835" w:rsidRPr="00D855F2" w:rsidRDefault="00D17A25" w:rsidP="005F661A">
      <w:pPr>
        <w:spacing w:after="140" w:line="360" w:lineRule="exact"/>
        <w:ind w:firstLine="720"/>
        <w:jc w:val="both"/>
        <w:rPr>
          <w:color w:val="000000" w:themeColor="text1"/>
        </w:rPr>
      </w:pPr>
      <w:r w:rsidRPr="00D855F2">
        <w:rPr>
          <w:color w:val="000000" w:themeColor="text1"/>
        </w:rPr>
        <w:t>k</w:t>
      </w:r>
      <w:r w:rsidR="008071F5" w:rsidRPr="00D855F2">
        <w:rPr>
          <w:color w:val="000000" w:themeColor="text1"/>
        </w:rPr>
        <w:t xml:space="preserve">) </w:t>
      </w:r>
      <w:r w:rsidR="00863835" w:rsidRPr="00D855F2">
        <w:rPr>
          <w:color w:val="000000" w:themeColor="text1"/>
        </w:rPr>
        <w:t xml:space="preserve">Các chức năng khác theo quyết định của Bộ trưởng, </w:t>
      </w:r>
      <w:r w:rsidR="006E0DD3" w:rsidRPr="00D855F2">
        <w:rPr>
          <w:color w:val="000000" w:themeColor="text1"/>
        </w:rPr>
        <w:t>Thủ trưởng cơ quan ngang bộ</w:t>
      </w:r>
      <w:r w:rsidR="00863835" w:rsidRPr="00D855F2">
        <w:rPr>
          <w:color w:val="000000" w:themeColor="text1"/>
        </w:rPr>
        <w:t>, Chủ tịch Ủy ban nhân dân cấp tỉnh.</w:t>
      </w:r>
    </w:p>
    <w:p w:rsidR="00914968" w:rsidRPr="00D855F2" w:rsidRDefault="00914968" w:rsidP="005F661A">
      <w:pPr>
        <w:pStyle w:val="NormalWeb"/>
        <w:shd w:val="clear" w:color="auto" w:fill="FFFFFF"/>
        <w:tabs>
          <w:tab w:val="left" w:pos="709"/>
        </w:tabs>
        <w:spacing w:before="0" w:beforeAutospacing="0" w:after="140" w:afterAutospacing="0" w:line="360" w:lineRule="exact"/>
        <w:ind w:firstLine="709"/>
        <w:jc w:val="both"/>
        <w:rPr>
          <w:b/>
          <w:color w:val="000000" w:themeColor="text1"/>
          <w:sz w:val="28"/>
          <w:szCs w:val="28"/>
        </w:rPr>
      </w:pPr>
      <w:r w:rsidRPr="00D855F2">
        <w:rPr>
          <w:b/>
          <w:color w:val="000000" w:themeColor="text1"/>
          <w:sz w:val="28"/>
          <w:szCs w:val="28"/>
        </w:rPr>
        <w:t xml:space="preserve">Điều </w:t>
      </w:r>
      <w:r w:rsidR="00863835" w:rsidRPr="00D855F2">
        <w:rPr>
          <w:b/>
          <w:color w:val="000000" w:themeColor="text1"/>
          <w:sz w:val="28"/>
          <w:szCs w:val="28"/>
        </w:rPr>
        <w:t>1</w:t>
      </w:r>
      <w:r w:rsidR="001408B8" w:rsidRPr="00D855F2">
        <w:rPr>
          <w:b/>
          <w:color w:val="000000" w:themeColor="text1"/>
          <w:sz w:val="28"/>
          <w:szCs w:val="28"/>
        </w:rPr>
        <w:t>7</w:t>
      </w:r>
      <w:r w:rsidRPr="00D855F2">
        <w:rPr>
          <w:b/>
          <w:color w:val="000000" w:themeColor="text1"/>
          <w:sz w:val="28"/>
          <w:szCs w:val="28"/>
        </w:rPr>
        <w:t xml:space="preserve">. </w:t>
      </w:r>
      <w:r w:rsidR="006A36C6" w:rsidRPr="00D855F2">
        <w:rPr>
          <w:b/>
          <w:color w:val="000000" w:themeColor="text1"/>
          <w:sz w:val="28"/>
          <w:szCs w:val="28"/>
        </w:rPr>
        <w:t>Hệ thống thông tin một cửa điện tử cấp bộ, cấp tỉnh</w:t>
      </w:r>
    </w:p>
    <w:p w:rsidR="00914968" w:rsidRPr="00D855F2" w:rsidRDefault="00914968" w:rsidP="005F661A">
      <w:pPr>
        <w:pStyle w:val="NormalWeb"/>
        <w:shd w:val="clear" w:color="auto" w:fill="FFFFFF"/>
        <w:tabs>
          <w:tab w:val="left" w:pos="709"/>
        </w:tabs>
        <w:spacing w:before="0" w:beforeAutospacing="0" w:after="140" w:afterAutospacing="0" w:line="360" w:lineRule="exact"/>
        <w:ind w:firstLine="709"/>
        <w:jc w:val="both"/>
        <w:rPr>
          <w:color w:val="000000" w:themeColor="text1"/>
          <w:sz w:val="28"/>
          <w:szCs w:val="28"/>
        </w:rPr>
      </w:pPr>
      <w:r w:rsidRPr="00D855F2">
        <w:rPr>
          <w:color w:val="000000" w:themeColor="text1"/>
          <w:sz w:val="28"/>
          <w:szCs w:val="28"/>
        </w:rPr>
        <w:t xml:space="preserve">1. </w:t>
      </w:r>
      <w:r w:rsidR="006A36C6" w:rsidRPr="00D855F2">
        <w:rPr>
          <w:color w:val="000000" w:themeColor="text1"/>
          <w:sz w:val="28"/>
          <w:szCs w:val="28"/>
        </w:rPr>
        <w:t>Hệ thống thông tin một cửa điện tử cấp bộ, cấp tỉnh</w:t>
      </w:r>
      <w:r w:rsidRPr="00D855F2">
        <w:rPr>
          <w:color w:val="000000" w:themeColor="text1"/>
          <w:sz w:val="28"/>
          <w:szCs w:val="28"/>
        </w:rPr>
        <w:t xml:space="preserve"> là hệ thống thông tin nội bộ hỗ trợ cán bộ, công chức, viên chức trong thực hiện, giải quyết thủ tục hành chính cho </w:t>
      </w:r>
      <w:r w:rsidR="0035458B" w:rsidRPr="00D855F2">
        <w:rPr>
          <w:color w:val="000000" w:themeColor="text1"/>
          <w:sz w:val="28"/>
          <w:szCs w:val="28"/>
        </w:rPr>
        <w:t>tổ chức, cá nhân và</w:t>
      </w:r>
      <w:r w:rsidRPr="00D855F2">
        <w:rPr>
          <w:color w:val="000000" w:themeColor="text1"/>
          <w:sz w:val="28"/>
          <w:szCs w:val="28"/>
        </w:rPr>
        <w:t xml:space="preserve"> có những chức năng sau:</w:t>
      </w:r>
    </w:p>
    <w:p w:rsidR="00914968" w:rsidRPr="00D855F2" w:rsidRDefault="008071F5" w:rsidP="005F661A">
      <w:pPr>
        <w:pStyle w:val="NormalWeb"/>
        <w:shd w:val="clear" w:color="auto" w:fill="FFFFFF"/>
        <w:tabs>
          <w:tab w:val="left" w:pos="709"/>
        </w:tabs>
        <w:spacing w:before="0" w:beforeAutospacing="0" w:after="140" w:afterAutospacing="0" w:line="360" w:lineRule="exact"/>
        <w:ind w:firstLine="709"/>
        <w:jc w:val="both"/>
        <w:rPr>
          <w:color w:val="000000" w:themeColor="text1"/>
          <w:sz w:val="28"/>
          <w:szCs w:val="28"/>
        </w:rPr>
      </w:pPr>
      <w:r w:rsidRPr="00D855F2">
        <w:rPr>
          <w:color w:val="000000" w:themeColor="text1"/>
          <w:sz w:val="28"/>
          <w:szCs w:val="28"/>
        </w:rPr>
        <w:t xml:space="preserve">a) </w:t>
      </w:r>
      <w:r w:rsidR="0035458B" w:rsidRPr="00D855F2">
        <w:rPr>
          <w:color w:val="000000" w:themeColor="text1"/>
          <w:sz w:val="28"/>
          <w:szCs w:val="28"/>
        </w:rPr>
        <w:t>Tiếp n</w:t>
      </w:r>
      <w:r w:rsidR="00914968" w:rsidRPr="00D855F2">
        <w:rPr>
          <w:color w:val="000000" w:themeColor="text1"/>
          <w:sz w:val="28"/>
          <w:szCs w:val="28"/>
        </w:rPr>
        <w:t>hận hồ sơ</w:t>
      </w:r>
      <w:r w:rsidR="0035458B" w:rsidRPr="00D855F2">
        <w:rPr>
          <w:color w:val="000000" w:themeColor="text1"/>
          <w:sz w:val="28"/>
          <w:szCs w:val="28"/>
        </w:rPr>
        <w:t xml:space="preserve"> của tổ chức, cá nhân</w:t>
      </w:r>
      <w:r w:rsidR="00914968" w:rsidRPr="00D855F2">
        <w:rPr>
          <w:color w:val="000000" w:themeColor="text1"/>
          <w:sz w:val="28"/>
          <w:szCs w:val="28"/>
        </w:rPr>
        <w:t xml:space="preserve"> từ </w:t>
      </w:r>
      <w:r w:rsidR="0002782D" w:rsidRPr="00D855F2">
        <w:rPr>
          <w:color w:val="000000" w:themeColor="text1"/>
          <w:sz w:val="28"/>
          <w:szCs w:val="28"/>
        </w:rPr>
        <w:t>Bộ phận Một cửa</w:t>
      </w:r>
      <w:r w:rsidR="00863835" w:rsidRPr="00D855F2">
        <w:rPr>
          <w:color w:val="000000" w:themeColor="text1"/>
          <w:sz w:val="28"/>
          <w:szCs w:val="28"/>
        </w:rPr>
        <w:t xml:space="preserve">, </w:t>
      </w:r>
      <w:r w:rsidR="003528F5" w:rsidRPr="00D855F2">
        <w:rPr>
          <w:color w:val="000000" w:themeColor="text1"/>
          <w:sz w:val="28"/>
          <w:szCs w:val="28"/>
        </w:rPr>
        <w:t>Cổng Dịch vụ công quốc gia</w:t>
      </w:r>
      <w:r w:rsidR="00863835" w:rsidRPr="00D855F2">
        <w:rPr>
          <w:color w:val="000000" w:themeColor="text1"/>
          <w:sz w:val="28"/>
          <w:szCs w:val="28"/>
        </w:rPr>
        <w:t xml:space="preserve">, </w:t>
      </w:r>
      <w:r w:rsidR="009F3680" w:rsidRPr="00D855F2">
        <w:rPr>
          <w:color w:val="000000" w:themeColor="text1"/>
          <w:sz w:val="28"/>
          <w:szCs w:val="28"/>
        </w:rPr>
        <w:t>Cổng Dịch vụ công cấp bộ, cấp tỉnh</w:t>
      </w:r>
      <w:r w:rsidR="001408B8" w:rsidRPr="00D855F2">
        <w:rPr>
          <w:color w:val="000000" w:themeColor="text1"/>
          <w:sz w:val="28"/>
          <w:szCs w:val="28"/>
        </w:rPr>
        <w:t>, tự động sinh mã số hồ sơ thủ tục hành chính để theo dõi việc</w:t>
      </w:r>
      <w:r w:rsidR="00914968" w:rsidRPr="00D855F2">
        <w:rPr>
          <w:color w:val="000000" w:themeColor="text1"/>
          <w:sz w:val="28"/>
          <w:szCs w:val="28"/>
        </w:rPr>
        <w:t xml:space="preserve"> xử lý hồ sơ, trả kết quả;</w:t>
      </w:r>
    </w:p>
    <w:p w:rsidR="00914968" w:rsidRPr="00D855F2" w:rsidRDefault="008071F5" w:rsidP="00D855F2">
      <w:pPr>
        <w:pStyle w:val="ListParagraph"/>
        <w:tabs>
          <w:tab w:val="left" w:pos="709"/>
          <w:tab w:val="left" w:pos="851"/>
        </w:tabs>
        <w:spacing w:after="120" w:line="360" w:lineRule="exact"/>
        <w:ind w:left="0" w:firstLine="709"/>
        <w:contextualSpacing w:val="0"/>
        <w:jc w:val="both"/>
        <w:rPr>
          <w:color w:val="000000" w:themeColor="text1"/>
        </w:rPr>
      </w:pPr>
      <w:r w:rsidRPr="00D855F2">
        <w:rPr>
          <w:color w:val="000000" w:themeColor="text1"/>
        </w:rPr>
        <w:lastRenderedPageBreak/>
        <w:t xml:space="preserve">b) </w:t>
      </w:r>
      <w:r w:rsidR="00914968" w:rsidRPr="00D855F2">
        <w:rPr>
          <w:color w:val="000000" w:themeColor="text1"/>
        </w:rPr>
        <w:t>Quản lý toàn bộ quá trình giải quyết đối với từng</w:t>
      </w:r>
      <w:r w:rsidR="001408B8" w:rsidRPr="00D855F2">
        <w:rPr>
          <w:color w:val="000000" w:themeColor="text1"/>
        </w:rPr>
        <w:t xml:space="preserve"> hồ sơ giải quyết</w:t>
      </w:r>
      <w:r w:rsidR="00914968" w:rsidRPr="00D855F2">
        <w:rPr>
          <w:color w:val="000000" w:themeColor="text1"/>
        </w:rPr>
        <w:t xml:space="preserve"> thủ tục hành chính trên cơ sở ghi nhận từng bước thực hiện của quá trình theo thời gian thực và lưu trữ thông tin lịch sử của việc giải quyết thủ tục hành chính;</w:t>
      </w:r>
    </w:p>
    <w:p w:rsidR="00914968" w:rsidRPr="00D855F2" w:rsidRDefault="008071F5" w:rsidP="00D855F2">
      <w:pPr>
        <w:pStyle w:val="NormalWeb"/>
        <w:shd w:val="clear" w:color="auto" w:fill="FFFFFF"/>
        <w:tabs>
          <w:tab w:val="left" w:pos="709"/>
        </w:tabs>
        <w:spacing w:before="0" w:beforeAutospacing="0" w:after="120" w:afterAutospacing="0" w:line="360" w:lineRule="exact"/>
        <w:ind w:firstLine="709"/>
        <w:jc w:val="both"/>
        <w:rPr>
          <w:color w:val="000000" w:themeColor="text1"/>
        </w:rPr>
      </w:pPr>
      <w:r w:rsidRPr="00D855F2">
        <w:rPr>
          <w:color w:val="000000" w:themeColor="text1"/>
          <w:sz w:val="28"/>
          <w:szCs w:val="28"/>
        </w:rPr>
        <w:t>c)</w:t>
      </w:r>
      <w:r w:rsidR="00914968" w:rsidRPr="00D855F2">
        <w:rPr>
          <w:color w:val="000000" w:themeColor="text1"/>
          <w:sz w:val="28"/>
          <w:szCs w:val="28"/>
        </w:rPr>
        <w:t xml:space="preserve"> Đánh giá chất lượng giải quyết thủ tục hành chính </w:t>
      </w:r>
      <w:r w:rsidR="00D17A25" w:rsidRPr="00D855F2">
        <w:rPr>
          <w:color w:val="000000" w:themeColor="text1"/>
          <w:sz w:val="28"/>
          <w:szCs w:val="28"/>
        </w:rPr>
        <w:t xml:space="preserve">trực tiếp theo kết quả tiếp nhận, giải quyết hồ sơ hoặc </w:t>
      </w:r>
      <w:r w:rsidR="00914968" w:rsidRPr="00D855F2">
        <w:rPr>
          <w:color w:val="000000" w:themeColor="text1"/>
          <w:sz w:val="28"/>
          <w:szCs w:val="28"/>
        </w:rPr>
        <w:t xml:space="preserve">thông qua tích hợp thông tin từ </w:t>
      </w:r>
      <w:r w:rsidR="00F56051" w:rsidRPr="00D855F2">
        <w:rPr>
          <w:color w:val="000000" w:themeColor="text1"/>
          <w:sz w:val="28"/>
          <w:szCs w:val="28"/>
        </w:rPr>
        <w:t>C</w:t>
      </w:r>
      <w:r w:rsidR="00914968" w:rsidRPr="00D855F2">
        <w:rPr>
          <w:color w:val="000000" w:themeColor="text1"/>
          <w:sz w:val="28"/>
          <w:szCs w:val="28"/>
        </w:rPr>
        <w:t xml:space="preserve">ổng </w:t>
      </w:r>
      <w:r w:rsidR="00F56051" w:rsidRPr="00D855F2">
        <w:rPr>
          <w:color w:val="000000" w:themeColor="text1"/>
          <w:sz w:val="28"/>
          <w:szCs w:val="28"/>
        </w:rPr>
        <w:t>d</w:t>
      </w:r>
      <w:r w:rsidR="00914968" w:rsidRPr="00D855F2">
        <w:rPr>
          <w:color w:val="000000" w:themeColor="text1"/>
          <w:sz w:val="28"/>
          <w:szCs w:val="28"/>
        </w:rPr>
        <w:t xml:space="preserve">ịch </w:t>
      </w:r>
      <w:r w:rsidR="00F56051" w:rsidRPr="00D855F2">
        <w:rPr>
          <w:color w:val="000000" w:themeColor="text1"/>
          <w:sz w:val="28"/>
          <w:szCs w:val="28"/>
        </w:rPr>
        <w:br/>
      </w:r>
      <w:r w:rsidR="00914968" w:rsidRPr="00D855F2">
        <w:rPr>
          <w:color w:val="000000" w:themeColor="text1"/>
          <w:sz w:val="28"/>
          <w:szCs w:val="28"/>
        </w:rPr>
        <w:t>vụ công;</w:t>
      </w:r>
    </w:p>
    <w:p w:rsidR="00914968" w:rsidRPr="00D855F2" w:rsidRDefault="008071F5" w:rsidP="00D855F2">
      <w:pPr>
        <w:pStyle w:val="ListParagraph"/>
        <w:tabs>
          <w:tab w:val="left" w:pos="709"/>
          <w:tab w:val="left" w:pos="851"/>
        </w:tabs>
        <w:spacing w:after="120" w:line="360" w:lineRule="exact"/>
        <w:ind w:left="0" w:firstLine="709"/>
        <w:contextualSpacing w:val="0"/>
        <w:jc w:val="both"/>
        <w:rPr>
          <w:color w:val="000000" w:themeColor="text1"/>
        </w:rPr>
      </w:pPr>
      <w:r w:rsidRPr="00D855F2">
        <w:rPr>
          <w:color w:val="000000" w:themeColor="text1"/>
        </w:rPr>
        <w:t xml:space="preserve">d) </w:t>
      </w:r>
      <w:r w:rsidR="001408B8" w:rsidRPr="00D855F2">
        <w:rPr>
          <w:color w:val="000000" w:themeColor="text1"/>
        </w:rPr>
        <w:t>Cung cấp tình trạng giải quyết thủ tục hành chính cho</w:t>
      </w:r>
      <w:r w:rsidR="009F3680" w:rsidRPr="00D855F2">
        <w:rPr>
          <w:color w:val="000000" w:themeColor="text1"/>
        </w:rPr>
        <w:t>Cổng Dịch vụ công cấp bộ, cấp tỉnh</w:t>
      </w:r>
      <w:r w:rsidR="001408B8" w:rsidRPr="00D855F2">
        <w:rPr>
          <w:color w:val="000000" w:themeColor="text1"/>
        </w:rPr>
        <w:t xml:space="preserve">, </w:t>
      </w:r>
      <w:r w:rsidR="003528F5" w:rsidRPr="00D855F2">
        <w:rPr>
          <w:color w:val="000000" w:themeColor="text1"/>
        </w:rPr>
        <w:t>Cổng Dịch vụ công quốc gia</w:t>
      </w:r>
      <w:r w:rsidR="00FE27EA" w:rsidRPr="00D855F2">
        <w:rPr>
          <w:color w:val="000000" w:themeColor="text1"/>
        </w:rPr>
        <w:t xml:space="preserve"> để công khai</w:t>
      </w:r>
      <w:r w:rsidR="00914968" w:rsidRPr="00D855F2">
        <w:rPr>
          <w:color w:val="000000" w:themeColor="text1"/>
        </w:rPr>
        <w:t xml:space="preserve"> theo quy định của pháp luật;</w:t>
      </w:r>
    </w:p>
    <w:p w:rsidR="00914968" w:rsidRPr="00D855F2" w:rsidRDefault="008071F5" w:rsidP="00D855F2">
      <w:pPr>
        <w:pStyle w:val="ListParagraph"/>
        <w:tabs>
          <w:tab w:val="left" w:pos="709"/>
          <w:tab w:val="left" w:pos="851"/>
        </w:tabs>
        <w:spacing w:after="120" w:line="360" w:lineRule="exact"/>
        <w:ind w:left="0" w:firstLine="709"/>
        <w:contextualSpacing w:val="0"/>
        <w:jc w:val="both"/>
        <w:rPr>
          <w:color w:val="000000" w:themeColor="text1"/>
        </w:rPr>
      </w:pPr>
      <w:r w:rsidRPr="00D855F2">
        <w:rPr>
          <w:color w:val="000000" w:themeColor="text1"/>
        </w:rPr>
        <w:t xml:space="preserve">đ) </w:t>
      </w:r>
      <w:r w:rsidR="00FE27EA" w:rsidRPr="00D855F2">
        <w:rPr>
          <w:color w:val="000000" w:themeColor="text1"/>
        </w:rPr>
        <w:t>Quản lý</w:t>
      </w:r>
      <w:r w:rsidR="00914968" w:rsidRPr="00D855F2">
        <w:rPr>
          <w:color w:val="000000" w:themeColor="text1"/>
        </w:rPr>
        <w:t xml:space="preserve"> việc thực hiện trách nhiệm giải trình </w:t>
      </w:r>
      <w:r w:rsidR="00FE27EA" w:rsidRPr="00D855F2">
        <w:rPr>
          <w:color w:val="000000" w:themeColor="text1"/>
        </w:rPr>
        <w:t xml:space="preserve">của </w:t>
      </w:r>
      <w:r w:rsidR="00914968" w:rsidRPr="00D855F2">
        <w:rPr>
          <w:color w:val="000000" w:themeColor="text1"/>
        </w:rPr>
        <w:t>cơ quan, cán bộ, công chức, viên chức kể từ khi nhận được ý kiến của các tổ chức, cá nhân</w:t>
      </w:r>
      <w:r w:rsidR="00FE27EA" w:rsidRPr="00D855F2">
        <w:rPr>
          <w:color w:val="000000" w:themeColor="text1"/>
        </w:rPr>
        <w:t>; quản lý việc</w:t>
      </w:r>
      <w:r w:rsidR="00914968" w:rsidRPr="00D855F2">
        <w:rPr>
          <w:color w:val="000000" w:themeColor="text1"/>
        </w:rPr>
        <w:t xml:space="preserve"> đánh giá sự hài lòng của tổ chức, cá nhân.</w:t>
      </w:r>
    </w:p>
    <w:p w:rsidR="0035458B" w:rsidRPr="00D855F2" w:rsidRDefault="0035458B" w:rsidP="00D855F2">
      <w:pPr>
        <w:pStyle w:val="ListParagraph"/>
        <w:tabs>
          <w:tab w:val="left" w:pos="709"/>
          <w:tab w:val="left" w:pos="851"/>
        </w:tabs>
        <w:spacing w:after="120" w:line="360" w:lineRule="exact"/>
        <w:ind w:left="0" w:firstLine="709"/>
        <w:contextualSpacing w:val="0"/>
        <w:jc w:val="both"/>
        <w:rPr>
          <w:color w:val="000000" w:themeColor="text1"/>
        </w:rPr>
      </w:pPr>
      <w:r w:rsidRPr="00D855F2">
        <w:rPr>
          <w:color w:val="000000" w:themeColor="text1"/>
        </w:rPr>
        <w:t xml:space="preserve">e) </w:t>
      </w:r>
      <w:r w:rsidR="001D0B0D" w:rsidRPr="00D855F2">
        <w:rPr>
          <w:color w:val="000000" w:themeColor="text1"/>
        </w:rPr>
        <w:t>K</w:t>
      </w:r>
      <w:r w:rsidRPr="00D855F2">
        <w:rPr>
          <w:color w:val="000000" w:themeColor="text1"/>
        </w:rPr>
        <w:t>ết nối, tích hợp với Hệ thống quản lý và đánh giá về kiểm soát thủ tục hành chính, Hệ thống thông tin báo cáo quốc gia để cung cấp thông tin về tình hình, kết quả giải quyết thủ tục hành chính trong kỳ báo cáo theo quy định tại Chương III Thông tư số 02/2017/TT-VPCP.</w:t>
      </w:r>
    </w:p>
    <w:p w:rsidR="00914968" w:rsidRPr="00D855F2" w:rsidRDefault="00914968" w:rsidP="00D855F2">
      <w:pPr>
        <w:pStyle w:val="NormalWeb"/>
        <w:shd w:val="clear" w:color="auto" w:fill="FFFFFF"/>
        <w:tabs>
          <w:tab w:val="left" w:pos="709"/>
        </w:tabs>
        <w:spacing w:before="0" w:beforeAutospacing="0" w:after="120" w:afterAutospacing="0" w:line="360" w:lineRule="exact"/>
        <w:ind w:firstLine="709"/>
        <w:jc w:val="both"/>
        <w:rPr>
          <w:color w:val="000000" w:themeColor="text1"/>
          <w:sz w:val="28"/>
          <w:szCs w:val="28"/>
        </w:rPr>
      </w:pPr>
      <w:r w:rsidRPr="00D855F2">
        <w:rPr>
          <w:color w:val="000000" w:themeColor="text1"/>
          <w:sz w:val="28"/>
          <w:szCs w:val="28"/>
        </w:rPr>
        <w:t xml:space="preserve">2. </w:t>
      </w:r>
      <w:r w:rsidR="001408B8" w:rsidRPr="00D855F2">
        <w:rPr>
          <w:color w:val="000000" w:themeColor="text1"/>
          <w:sz w:val="28"/>
          <w:szCs w:val="28"/>
        </w:rPr>
        <w:t xml:space="preserve">Cán bộ, công chức, viên chức làm việc tại Bộ phận Một cửa và cơ quan, đơn vị chuyên môn có liên quan giải quyết thủ tục hành chính cập nhật thông tin giải quyết theo Mã số hồ sơ thủ tục hành chính trên </w:t>
      </w:r>
      <w:r w:rsidR="006A36C6" w:rsidRPr="00D855F2">
        <w:rPr>
          <w:color w:val="000000" w:themeColor="text1"/>
          <w:sz w:val="28"/>
          <w:szCs w:val="28"/>
        </w:rPr>
        <w:t>Hệ thống thông tin một cửa điện tử cấp bộ, cấp tỉnh</w:t>
      </w:r>
      <w:r w:rsidR="001408B8" w:rsidRPr="00D855F2">
        <w:rPr>
          <w:color w:val="000000" w:themeColor="text1"/>
          <w:sz w:val="28"/>
          <w:szCs w:val="28"/>
        </w:rPr>
        <w:t xml:space="preserve">. </w:t>
      </w:r>
    </w:p>
    <w:p w:rsidR="001408B8" w:rsidRPr="00D855F2" w:rsidRDefault="00610B88" w:rsidP="00D855F2">
      <w:pPr>
        <w:tabs>
          <w:tab w:val="left" w:pos="709"/>
        </w:tabs>
        <w:spacing w:after="120" w:line="360" w:lineRule="exact"/>
        <w:ind w:firstLine="709"/>
        <w:jc w:val="both"/>
        <w:rPr>
          <w:b/>
          <w:color w:val="000000" w:themeColor="text1"/>
          <w:spacing w:val="-4"/>
        </w:rPr>
      </w:pPr>
      <w:r w:rsidRPr="00D855F2">
        <w:rPr>
          <w:b/>
          <w:color w:val="000000" w:themeColor="text1"/>
          <w:spacing w:val="-4"/>
        </w:rPr>
        <w:t>Điều 1</w:t>
      </w:r>
      <w:r w:rsidR="001408B8" w:rsidRPr="00D855F2">
        <w:rPr>
          <w:b/>
          <w:color w:val="000000" w:themeColor="text1"/>
          <w:spacing w:val="-4"/>
        </w:rPr>
        <w:t>8</w:t>
      </w:r>
      <w:r w:rsidRPr="00D855F2">
        <w:rPr>
          <w:b/>
          <w:color w:val="000000" w:themeColor="text1"/>
          <w:spacing w:val="-4"/>
        </w:rPr>
        <w:t xml:space="preserve">. </w:t>
      </w:r>
      <w:r w:rsidR="001408B8" w:rsidRPr="00D855F2">
        <w:rPr>
          <w:b/>
          <w:color w:val="000000" w:themeColor="text1"/>
          <w:spacing w:val="-4"/>
        </w:rPr>
        <w:t>Nền tảng kết nối, chia sẻ thông tin giữa các hệ thống thông tin</w:t>
      </w:r>
    </w:p>
    <w:p w:rsidR="001408B8" w:rsidRPr="00D855F2" w:rsidRDefault="001408B8" w:rsidP="00D855F2">
      <w:pPr>
        <w:tabs>
          <w:tab w:val="left" w:pos="709"/>
        </w:tabs>
        <w:spacing w:after="120" w:line="360" w:lineRule="exact"/>
        <w:ind w:firstLine="709"/>
        <w:jc w:val="both"/>
        <w:rPr>
          <w:color w:val="000000" w:themeColor="text1"/>
        </w:rPr>
      </w:pPr>
      <w:r w:rsidRPr="00D855F2">
        <w:rPr>
          <w:color w:val="000000" w:themeColor="text1"/>
        </w:rPr>
        <w:t xml:space="preserve">Cổng dịch vụ công, </w:t>
      </w:r>
      <w:r w:rsidR="006A36C6" w:rsidRPr="00D855F2">
        <w:rPr>
          <w:color w:val="000000" w:themeColor="text1"/>
        </w:rPr>
        <w:t>Hệ thống thông tin một cửa điện tử cấp bộ, cấp tỉnh</w:t>
      </w:r>
      <w:r w:rsidRPr="00D855F2">
        <w:rPr>
          <w:color w:val="000000" w:themeColor="text1"/>
        </w:rPr>
        <w:t xml:space="preserve"> và </w:t>
      </w:r>
      <w:r w:rsidR="003528F5" w:rsidRPr="00D855F2">
        <w:rPr>
          <w:color w:val="000000" w:themeColor="text1"/>
        </w:rPr>
        <w:t>Cổng Dịch vụ công quốc gia</w:t>
      </w:r>
      <w:r w:rsidRPr="00D855F2">
        <w:rPr>
          <w:color w:val="000000" w:themeColor="text1"/>
        </w:rPr>
        <w:t xml:space="preserve"> được kết nối, tích hợp, chia sẻ thông tin trên cơ sở Nền tảng tích hợp, chia sẻ dữ liệu phát triển từ Trục liên thông văn bản quốc gia. </w:t>
      </w:r>
    </w:p>
    <w:p w:rsidR="001408B8" w:rsidRPr="00D855F2" w:rsidRDefault="001408B8" w:rsidP="00D855F2">
      <w:pPr>
        <w:tabs>
          <w:tab w:val="left" w:pos="709"/>
        </w:tabs>
        <w:spacing w:after="120" w:line="360" w:lineRule="exact"/>
        <w:ind w:firstLine="709"/>
        <w:jc w:val="both"/>
        <w:rPr>
          <w:b/>
          <w:color w:val="000000" w:themeColor="text1"/>
          <w:spacing w:val="-4"/>
        </w:rPr>
      </w:pPr>
      <w:r w:rsidRPr="00D855F2">
        <w:rPr>
          <w:b/>
          <w:color w:val="000000" w:themeColor="text1"/>
          <w:spacing w:val="-4"/>
        </w:rPr>
        <w:t>Điều 19. Mã số hồ sơ thủ tục hành chính</w:t>
      </w:r>
    </w:p>
    <w:p w:rsidR="001408B8" w:rsidRPr="00D855F2" w:rsidRDefault="001408B8" w:rsidP="00D855F2">
      <w:pPr>
        <w:tabs>
          <w:tab w:val="left" w:pos="709"/>
        </w:tabs>
        <w:spacing w:after="120" w:line="360" w:lineRule="exact"/>
        <w:ind w:firstLine="709"/>
        <w:jc w:val="both"/>
        <w:rPr>
          <w:color w:val="000000" w:themeColor="text1"/>
          <w:spacing w:val="-4"/>
        </w:rPr>
      </w:pPr>
      <w:r w:rsidRPr="00D855F2">
        <w:rPr>
          <w:color w:val="000000" w:themeColor="text1"/>
          <w:spacing w:val="-4"/>
        </w:rPr>
        <w:t>1. Mã số hồ sơ gồm các ký tự chữ và số, có cấu trúc như sau:</w:t>
      </w:r>
    </w:p>
    <w:p w:rsidR="001408B8" w:rsidRPr="00D855F2" w:rsidRDefault="001408B8" w:rsidP="00D855F2">
      <w:pPr>
        <w:tabs>
          <w:tab w:val="left" w:pos="709"/>
        </w:tabs>
        <w:spacing w:after="120" w:line="360" w:lineRule="exact"/>
        <w:ind w:firstLine="709"/>
        <w:jc w:val="both"/>
        <w:rPr>
          <w:color w:val="000000" w:themeColor="text1"/>
          <w:spacing w:val="-4"/>
        </w:rPr>
      </w:pPr>
      <w:r w:rsidRPr="00D855F2">
        <w:rPr>
          <w:color w:val="000000" w:themeColor="text1"/>
        </w:rPr>
        <w:t>V</w:t>
      </w:r>
      <w:r w:rsidRPr="00D855F2">
        <w:rPr>
          <w:color w:val="000000" w:themeColor="text1"/>
          <w:vertAlign w:val="subscript"/>
        </w:rPr>
        <w:t>1</w:t>
      </w:r>
      <w:r w:rsidRPr="00D855F2">
        <w:rPr>
          <w:color w:val="000000" w:themeColor="text1"/>
        </w:rPr>
        <w:t>V</w:t>
      </w:r>
      <w:r w:rsidRPr="00D855F2">
        <w:rPr>
          <w:color w:val="000000" w:themeColor="text1"/>
          <w:vertAlign w:val="subscript"/>
        </w:rPr>
        <w:t>2</w:t>
      </w:r>
      <w:r w:rsidRPr="00D855F2">
        <w:rPr>
          <w:color w:val="000000" w:themeColor="text1"/>
        </w:rPr>
        <w:t>V</w:t>
      </w:r>
      <w:r w:rsidRPr="00D855F2">
        <w:rPr>
          <w:color w:val="000000" w:themeColor="text1"/>
          <w:vertAlign w:val="subscript"/>
        </w:rPr>
        <w:t>3</w:t>
      </w:r>
      <w:r w:rsidRPr="00D855F2">
        <w:rPr>
          <w:color w:val="000000" w:themeColor="text1"/>
        </w:rPr>
        <w:t>.Z</w:t>
      </w:r>
      <w:r w:rsidRPr="00D855F2">
        <w:rPr>
          <w:color w:val="000000" w:themeColor="text1"/>
          <w:vertAlign w:val="subscript"/>
        </w:rPr>
        <w:t>1</w:t>
      </w:r>
      <w:r w:rsidRPr="00D855F2">
        <w:rPr>
          <w:color w:val="000000" w:themeColor="text1"/>
        </w:rPr>
        <w:t>Z</w:t>
      </w:r>
      <w:r w:rsidRPr="00D855F2">
        <w:rPr>
          <w:color w:val="000000" w:themeColor="text1"/>
          <w:vertAlign w:val="subscript"/>
        </w:rPr>
        <w:t>2</w:t>
      </w:r>
      <w:r w:rsidRPr="00D855F2">
        <w:rPr>
          <w:color w:val="000000" w:themeColor="text1"/>
        </w:rPr>
        <w:t>.Y</w:t>
      </w:r>
      <w:r w:rsidRPr="00D855F2">
        <w:rPr>
          <w:color w:val="000000" w:themeColor="text1"/>
          <w:vertAlign w:val="subscript"/>
        </w:rPr>
        <w:t>1</w:t>
      </w:r>
      <w:r w:rsidRPr="00D855F2">
        <w:rPr>
          <w:color w:val="000000" w:themeColor="text1"/>
        </w:rPr>
        <w:t>Y</w:t>
      </w:r>
      <w:r w:rsidRPr="00D855F2">
        <w:rPr>
          <w:color w:val="000000" w:themeColor="text1"/>
          <w:vertAlign w:val="subscript"/>
        </w:rPr>
        <w:t>2</w:t>
      </w:r>
      <w:r w:rsidRPr="00D855F2">
        <w:rPr>
          <w:color w:val="000000" w:themeColor="text1"/>
        </w:rPr>
        <w:t>.MX</w:t>
      </w:r>
      <w:r w:rsidRPr="00D855F2">
        <w:rPr>
          <w:color w:val="000000" w:themeColor="text1"/>
          <w:vertAlign w:val="subscript"/>
        </w:rPr>
        <w:t>1</w:t>
      </w:r>
      <w:r w:rsidRPr="00D855F2">
        <w:rPr>
          <w:color w:val="000000" w:themeColor="text1"/>
        </w:rPr>
        <w:t>X</w:t>
      </w:r>
      <w:r w:rsidRPr="00D855F2">
        <w:rPr>
          <w:color w:val="000000" w:themeColor="text1"/>
          <w:vertAlign w:val="subscript"/>
        </w:rPr>
        <w:t>2</w:t>
      </w:r>
      <w:r w:rsidRPr="00D855F2">
        <w:rPr>
          <w:color w:val="000000" w:themeColor="text1"/>
          <w:spacing w:val="-4"/>
        </w:rPr>
        <w:t>-YYMMDD-XXXX</w:t>
      </w:r>
    </w:p>
    <w:p w:rsidR="001408B8" w:rsidRPr="00D855F2" w:rsidRDefault="001408B8" w:rsidP="00D855F2">
      <w:pPr>
        <w:tabs>
          <w:tab w:val="left" w:pos="709"/>
        </w:tabs>
        <w:spacing w:after="120" w:line="360" w:lineRule="exact"/>
        <w:ind w:firstLine="709"/>
        <w:jc w:val="both"/>
        <w:rPr>
          <w:color w:val="000000" w:themeColor="text1"/>
          <w:spacing w:val="-4"/>
        </w:rPr>
      </w:pPr>
      <w:r w:rsidRPr="00D855F2">
        <w:rPr>
          <w:color w:val="000000" w:themeColor="text1"/>
          <w:spacing w:val="-4"/>
        </w:rPr>
        <w:t>Trong đó:</w:t>
      </w:r>
    </w:p>
    <w:p w:rsidR="001408B8" w:rsidRPr="00D855F2" w:rsidRDefault="001408B8" w:rsidP="00D855F2">
      <w:pPr>
        <w:tabs>
          <w:tab w:val="left" w:pos="709"/>
        </w:tabs>
        <w:spacing w:after="120" w:line="360" w:lineRule="exact"/>
        <w:ind w:firstLine="709"/>
        <w:jc w:val="both"/>
        <w:rPr>
          <w:color w:val="000000" w:themeColor="text1"/>
          <w:spacing w:val="-4"/>
        </w:rPr>
      </w:pPr>
      <w:r w:rsidRPr="00D855F2">
        <w:rPr>
          <w:color w:val="000000" w:themeColor="text1"/>
          <w:spacing w:val="-4"/>
        </w:rPr>
        <w:t xml:space="preserve">- </w:t>
      </w:r>
      <w:r w:rsidRPr="00D855F2">
        <w:rPr>
          <w:color w:val="000000" w:themeColor="text1"/>
        </w:rPr>
        <w:t xml:space="preserve">V1V2V3.Z1Z2.Y1Y2.MX1X2 </w:t>
      </w:r>
      <w:r w:rsidRPr="00D855F2">
        <w:rPr>
          <w:color w:val="000000" w:themeColor="text1"/>
          <w:spacing w:val="-4"/>
        </w:rPr>
        <w:t>là mã đơn vị theo Quy chuẩn kỹ thuật quốc gia về cấu trúc mã định danh và định dạng dữ liệu gói tin phục vụ kết nối các hệ thống quản lý văn bản và điều hành quy định tại Thông tư số 10/2016/TT-BTTTT ngày 01 tháng 4 năm 2016 của Bộ Thông tin và Truyền thông;</w:t>
      </w:r>
    </w:p>
    <w:p w:rsidR="001408B8" w:rsidRPr="00D855F2" w:rsidRDefault="001408B8" w:rsidP="00D855F2">
      <w:pPr>
        <w:tabs>
          <w:tab w:val="left" w:pos="709"/>
        </w:tabs>
        <w:spacing w:after="120" w:line="360" w:lineRule="exact"/>
        <w:ind w:firstLine="709"/>
        <w:jc w:val="both"/>
        <w:rPr>
          <w:color w:val="000000" w:themeColor="text1"/>
          <w:spacing w:val="-4"/>
        </w:rPr>
      </w:pPr>
      <w:r w:rsidRPr="00D855F2">
        <w:rPr>
          <w:color w:val="000000" w:themeColor="text1"/>
          <w:spacing w:val="-4"/>
        </w:rPr>
        <w:t>- YYMMDD là ngày tiếp nhận hồ sơ, bao gồm 06 ký tự số;</w:t>
      </w:r>
      <w:r w:rsidR="0018050B" w:rsidRPr="00D855F2">
        <w:rPr>
          <w:color w:val="000000" w:themeColor="text1"/>
          <w:spacing w:val="-4"/>
        </w:rPr>
        <w:t xml:space="preserve"> trong đó: YY là 02 chữ số cuối của năm, MM là 02 chữ số của tháng, DD là 02 chữ số của ngày.</w:t>
      </w:r>
    </w:p>
    <w:p w:rsidR="001408B8" w:rsidRPr="00D855F2" w:rsidRDefault="001408B8" w:rsidP="00D855F2">
      <w:pPr>
        <w:tabs>
          <w:tab w:val="left" w:pos="709"/>
        </w:tabs>
        <w:spacing w:after="120" w:line="360" w:lineRule="exact"/>
        <w:ind w:firstLine="709"/>
        <w:jc w:val="both"/>
        <w:rPr>
          <w:color w:val="000000" w:themeColor="text1"/>
          <w:spacing w:val="-4"/>
        </w:rPr>
      </w:pPr>
      <w:r w:rsidRPr="00D855F2">
        <w:rPr>
          <w:color w:val="000000" w:themeColor="text1"/>
          <w:spacing w:val="-4"/>
        </w:rPr>
        <w:lastRenderedPageBreak/>
        <w:t>- XXXX là số thứ tự hồ sơ tiếp nhận trong ngày, gồm 04 ký tự số.</w:t>
      </w:r>
    </w:p>
    <w:p w:rsidR="001408B8" w:rsidRPr="00D855F2" w:rsidRDefault="0018050B" w:rsidP="00D855F2">
      <w:pPr>
        <w:tabs>
          <w:tab w:val="left" w:pos="709"/>
        </w:tabs>
        <w:spacing w:after="120" w:line="360" w:lineRule="exact"/>
        <w:ind w:firstLine="709"/>
        <w:jc w:val="both"/>
        <w:rPr>
          <w:color w:val="000000" w:themeColor="text1"/>
          <w:spacing w:val="-4"/>
        </w:rPr>
      </w:pPr>
      <w:r w:rsidRPr="00D855F2">
        <w:rPr>
          <w:color w:val="000000" w:themeColor="text1"/>
          <w:spacing w:val="-4"/>
        </w:rPr>
        <w:t>2</w:t>
      </w:r>
      <w:r w:rsidR="001408B8" w:rsidRPr="00D855F2">
        <w:rPr>
          <w:color w:val="000000" w:themeColor="text1"/>
          <w:spacing w:val="-4"/>
        </w:rPr>
        <w:t xml:space="preserve">. Bộ, </w:t>
      </w:r>
      <w:r w:rsidRPr="00D855F2">
        <w:rPr>
          <w:color w:val="000000" w:themeColor="text1"/>
          <w:spacing w:val="-4"/>
        </w:rPr>
        <w:t xml:space="preserve">ngành, </w:t>
      </w:r>
      <w:r w:rsidR="001408B8" w:rsidRPr="00D855F2">
        <w:rPr>
          <w:color w:val="000000" w:themeColor="text1"/>
          <w:spacing w:val="-4"/>
        </w:rPr>
        <w:t>địa phương tiếp nhận hồ sơ có thể áp dụng công nghệ mã vạch, mã QR đồng thời với mã số hồ sơ thủ tục hành chính để theo dõi việc giải quyết thủ tục hành chính.</w:t>
      </w:r>
    </w:p>
    <w:p w:rsidR="001408B8" w:rsidRPr="00D855F2" w:rsidRDefault="001408B8" w:rsidP="00D855F2">
      <w:pPr>
        <w:tabs>
          <w:tab w:val="left" w:pos="709"/>
        </w:tabs>
        <w:spacing w:after="120" w:line="360" w:lineRule="exact"/>
        <w:ind w:firstLine="709"/>
        <w:jc w:val="both"/>
        <w:rPr>
          <w:b/>
          <w:color w:val="000000" w:themeColor="text1"/>
          <w:spacing w:val="-4"/>
        </w:rPr>
      </w:pPr>
      <w:r w:rsidRPr="00D855F2">
        <w:rPr>
          <w:b/>
          <w:color w:val="000000" w:themeColor="text1"/>
          <w:spacing w:val="-4"/>
        </w:rPr>
        <w:t>Điều 20. Mã ngành, lĩnh vực thủ tục hành chính</w:t>
      </w:r>
    </w:p>
    <w:p w:rsidR="004319A7" w:rsidRPr="00D855F2" w:rsidRDefault="004319A7" w:rsidP="00D855F2">
      <w:pPr>
        <w:tabs>
          <w:tab w:val="left" w:pos="709"/>
        </w:tabs>
        <w:spacing w:after="120" w:line="360" w:lineRule="exact"/>
        <w:ind w:firstLine="709"/>
        <w:jc w:val="both"/>
        <w:rPr>
          <w:color w:val="000000" w:themeColor="text1"/>
          <w:spacing w:val="-4"/>
        </w:rPr>
      </w:pPr>
      <w:r w:rsidRPr="00D855F2">
        <w:rPr>
          <w:color w:val="000000" w:themeColor="text1"/>
          <w:spacing w:val="-4"/>
        </w:rPr>
        <w:t>1. Cấu trúc mã</w:t>
      </w:r>
    </w:p>
    <w:p w:rsidR="001408B8" w:rsidRPr="00D855F2" w:rsidRDefault="001408B8" w:rsidP="00D855F2">
      <w:pPr>
        <w:tabs>
          <w:tab w:val="left" w:pos="709"/>
        </w:tabs>
        <w:spacing w:after="120" w:line="360" w:lineRule="exact"/>
        <w:ind w:firstLine="709"/>
        <w:jc w:val="both"/>
        <w:rPr>
          <w:color w:val="000000" w:themeColor="text1"/>
          <w:spacing w:val="-4"/>
        </w:rPr>
      </w:pPr>
      <w:r w:rsidRPr="00D855F2">
        <w:rPr>
          <w:color w:val="000000" w:themeColor="text1"/>
          <w:spacing w:val="-4"/>
        </w:rPr>
        <w:t>Mã ngành, lĩnh vực bao gồm các ký tự chữ và số, có cấu trúc như sau:</w:t>
      </w:r>
    </w:p>
    <w:p w:rsidR="001408B8" w:rsidRPr="00D855F2" w:rsidRDefault="001408B8" w:rsidP="00D855F2">
      <w:pPr>
        <w:tabs>
          <w:tab w:val="left" w:pos="709"/>
        </w:tabs>
        <w:spacing w:after="120" w:line="360" w:lineRule="exact"/>
        <w:ind w:firstLine="709"/>
        <w:jc w:val="both"/>
        <w:rPr>
          <w:color w:val="000000" w:themeColor="text1"/>
          <w:spacing w:val="-4"/>
        </w:rPr>
      </w:pPr>
      <w:r w:rsidRPr="00D855F2">
        <w:rPr>
          <w:color w:val="000000" w:themeColor="text1"/>
        </w:rPr>
        <w:t>MX</w:t>
      </w:r>
      <w:r w:rsidRPr="00D855F2">
        <w:rPr>
          <w:color w:val="000000" w:themeColor="text1"/>
          <w:vertAlign w:val="subscript"/>
        </w:rPr>
        <w:t>1</w:t>
      </w:r>
      <w:r w:rsidRPr="00D855F2">
        <w:rPr>
          <w:color w:val="000000" w:themeColor="text1"/>
        </w:rPr>
        <w:t>X</w:t>
      </w:r>
      <w:r w:rsidRPr="00D855F2">
        <w:rPr>
          <w:color w:val="000000" w:themeColor="text1"/>
          <w:vertAlign w:val="subscript"/>
        </w:rPr>
        <w:t>2</w:t>
      </w:r>
      <w:r w:rsidRPr="00D855F2">
        <w:rPr>
          <w:color w:val="000000" w:themeColor="text1"/>
          <w:spacing w:val="-4"/>
        </w:rPr>
        <w:t>-LV</w:t>
      </w:r>
    </w:p>
    <w:p w:rsidR="001408B8" w:rsidRPr="00D855F2" w:rsidRDefault="001408B8" w:rsidP="00D855F2">
      <w:pPr>
        <w:tabs>
          <w:tab w:val="left" w:pos="709"/>
        </w:tabs>
        <w:spacing w:after="120" w:line="360" w:lineRule="exact"/>
        <w:ind w:firstLine="709"/>
        <w:jc w:val="both"/>
        <w:rPr>
          <w:color w:val="000000" w:themeColor="text1"/>
          <w:spacing w:val="-4"/>
        </w:rPr>
      </w:pPr>
      <w:r w:rsidRPr="00D855F2">
        <w:rPr>
          <w:color w:val="000000" w:themeColor="text1"/>
          <w:spacing w:val="-4"/>
        </w:rPr>
        <w:t>Trong đó:</w:t>
      </w:r>
    </w:p>
    <w:p w:rsidR="001408B8" w:rsidRPr="00D855F2" w:rsidRDefault="001408B8" w:rsidP="00D855F2">
      <w:pPr>
        <w:tabs>
          <w:tab w:val="left" w:pos="709"/>
        </w:tabs>
        <w:spacing w:after="120" w:line="360" w:lineRule="exact"/>
        <w:ind w:firstLine="709"/>
        <w:jc w:val="both"/>
        <w:rPr>
          <w:color w:val="000000" w:themeColor="text1"/>
          <w:spacing w:val="-4"/>
        </w:rPr>
      </w:pPr>
      <w:r w:rsidRPr="00D855F2">
        <w:rPr>
          <w:color w:val="000000" w:themeColor="text1"/>
          <w:spacing w:val="-4"/>
        </w:rPr>
        <w:t xml:space="preserve">- </w:t>
      </w:r>
      <w:r w:rsidRPr="00D855F2">
        <w:rPr>
          <w:color w:val="000000" w:themeColor="text1"/>
        </w:rPr>
        <w:t>MX</w:t>
      </w:r>
      <w:r w:rsidRPr="00D855F2">
        <w:rPr>
          <w:color w:val="000000" w:themeColor="text1"/>
          <w:vertAlign w:val="subscript"/>
        </w:rPr>
        <w:t>1</w:t>
      </w:r>
      <w:r w:rsidRPr="00D855F2">
        <w:rPr>
          <w:color w:val="000000" w:themeColor="text1"/>
        </w:rPr>
        <w:t>X</w:t>
      </w:r>
      <w:r w:rsidRPr="00D855F2">
        <w:rPr>
          <w:color w:val="000000" w:themeColor="text1"/>
          <w:vertAlign w:val="subscript"/>
        </w:rPr>
        <w:t>2</w:t>
      </w:r>
      <w:r w:rsidRPr="00D855F2">
        <w:rPr>
          <w:color w:val="000000" w:themeColor="text1"/>
          <w:spacing w:val="-4"/>
        </w:rPr>
        <w:t>là mã đơn vị cấp 1 theo Quy chuẩn kỹ thuật quốc gia về cấu trúc mã định danh và định dạng dữ liệu gói tin phục vụ kết nối các hệ thống quản lý văn bản và điều hành quy định tại Thông tư số 10/2016/TT-BTTTT ngày 01 tháng 4 năm 2016 của Bộ Thông tin và Truyền thông;</w:t>
      </w:r>
    </w:p>
    <w:p w:rsidR="001408B8" w:rsidRPr="00D855F2" w:rsidRDefault="001408B8" w:rsidP="00D855F2">
      <w:pPr>
        <w:tabs>
          <w:tab w:val="left" w:pos="709"/>
        </w:tabs>
        <w:spacing w:after="120" w:line="360" w:lineRule="exact"/>
        <w:ind w:firstLine="709"/>
        <w:jc w:val="both"/>
        <w:rPr>
          <w:color w:val="000000" w:themeColor="text1"/>
          <w:spacing w:val="-4"/>
        </w:rPr>
      </w:pPr>
      <w:r w:rsidRPr="00D855F2">
        <w:rPr>
          <w:color w:val="000000" w:themeColor="text1"/>
          <w:spacing w:val="-4"/>
        </w:rPr>
        <w:t xml:space="preserve">- LV là mã lĩnh vực, gồm các ký tự chữ và số </w:t>
      </w:r>
      <w:r w:rsidR="00E7640F" w:rsidRPr="00D855F2">
        <w:rPr>
          <w:color w:val="000000" w:themeColor="text1"/>
          <w:spacing w:val="-4"/>
        </w:rPr>
        <w:t>theo danh mục do Bộ trưởng, Chủ nhiệm Văn phòng Chính phủ ban hành.</w:t>
      </w:r>
    </w:p>
    <w:p w:rsidR="004319A7" w:rsidRPr="00D855F2" w:rsidRDefault="004319A7" w:rsidP="00D855F2">
      <w:pPr>
        <w:tabs>
          <w:tab w:val="left" w:pos="709"/>
        </w:tabs>
        <w:spacing w:after="120" w:line="360" w:lineRule="exact"/>
        <w:ind w:firstLine="709"/>
        <w:jc w:val="both"/>
        <w:rPr>
          <w:i/>
          <w:color w:val="000000" w:themeColor="text1"/>
          <w:spacing w:val="-4"/>
          <w:lang w:val="vi-VN"/>
        </w:rPr>
      </w:pPr>
      <w:r w:rsidRPr="00D855F2">
        <w:rPr>
          <w:color w:val="000000" w:themeColor="text1"/>
          <w:spacing w:val="-4"/>
        </w:rPr>
        <w:t xml:space="preserve">2. Mã ngành, lĩnh vực được sử dụngcho các hệ thống </w:t>
      </w:r>
      <w:r w:rsidR="003528F5" w:rsidRPr="00D855F2">
        <w:rPr>
          <w:color w:val="000000" w:themeColor="text1"/>
          <w:spacing w:val="-4"/>
        </w:rPr>
        <w:t>Cổng Dịch vụ công quốc gia</w:t>
      </w:r>
      <w:r w:rsidRPr="00D855F2">
        <w:rPr>
          <w:color w:val="000000" w:themeColor="text1"/>
          <w:spacing w:val="-4"/>
        </w:rPr>
        <w:t>, Cổng dịch vụ công và Hệ thống thông tin một cửa điện tử cấp bộ,</w:t>
      </w:r>
      <w:r w:rsidR="00F56051" w:rsidRPr="00D855F2">
        <w:rPr>
          <w:color w:val="000000" w:themeColor="text1"/>
          <w:spacing w:val="-4"/>
        </w:rPr>
        <w:br/>
      </w:r>
      <w:r w:rsidRPr="00D855F2">
        <w:rPr>
          <w:color w:val="000000" w:themeColor="text1"/>
          <w:spacing w:val="-4"/>
        </w:rPr>
        <w:t>cấp tỉnh</w:t>
      </w:r>
      <w:r w:rsidR="00E7640F" w:rsidRPr="00D855F2">
        <w:rPr>
          <w:color w:val="000000" w:themeColor="text1"/>
          <w:spacing w:val="-4"/>
          <w:lang w:val="vi-VN"/>
        </w:rPr>
        <w:t>.</w:t>
      </w:r>
    </w:p>
    <w:p w:rsidR="001408B8" w:rsidRPr="00D855F2" w:rsidRDefault="001408B8" w:rsidP="00D855F2">
      <w:pPr>
        <w:tabs>
          <w:tab w:val="left" w:pos="709"/>
        </w:tabs>
        <w:spacing w:after="120" w:line="360" w:lineRule="exact"/>
        <w:ind w:firstLine="709"/>
        <w:jc w:val="both"/>
        <w:rPr>
          <w:b/>
          <w:color w:val="000000" w:themeColor="text1"/>
          <w:spacing w:val="-4"/>
        </w:rPr>
      </w:pPr>
      <w:r w:rsidRPr="00D855F2">
        <w:rPr>
          <w:b/>
          <w:color w:val="000000" w:themeColor="text1"/>
          <w:spacing w:val="-4"/>
        </w:rPr>
        <w:t>Điều 21. Quy trình xây dựng, triển khai dịch vụ công trực tuyến trên Cổng dịch vụ công</w:t>
      </w:r>
    </w:p>
    <w:p w:rsidR="001408B8" w:rsidRPr="00D855F2" w:rsidRDefault="001408B8" w:rsidP="00D855F2">
      <w:pPr>
        <w:tabs>
          <w:tab w:val="left" w:pos="709"/>
        </w:tabs>
        <w:spacing w:after="120" w:line="360" w:lineRule="exact"/>
        <w:ind w:firstLine="709"/>
        <w:jc w:val="both"/>
        <w:rPr>
          <w:color w:val="000000" w:themeColor="text1"/>
        </w:rPr>
      </w:pPr>
      <w:r w:rsidRPr="00D855F2">
        <w:rPr>
          <w:color w:val="000000" w:themeColor="text1"/>
          <w:spacing w:val="-4"/>
        </w:rPr>
        <w:t xml:space="preserve">Dịch vụ công trực tuyến thực hiện trên Cổng dịch vụ công được xây dựng, </w:t>
      </w:r>
      <w:r w:rsidRPr="00D855F2">
        <w:rPr>
          <w:color w:val="000000" w:themeColor="text1"/>
        </w:rPr>
        <w:t>triển khai qua các bước:</w:t>
      </w:r>
    </w:p>
    <w:p w:rsidR="001408B8" w:rsidRPr="00D855F2" w:rsidRDefault="001408B8" w:rsidP="00D855F2">
      <w:pPr>
        <w:tabs>
          <w:tab w:val="left" w:pos="709"/>
        </w:tabs>
        <w:spacing w:after="120" w:line="360" w:lineRule="exact"/>
        <w:ind w:firstLine="709"/>
        <w:jc w:val="both"/>
        <w:rPr>
          <w:color w:val="000000" w:themeColor="text1"/>
        </w:rPr>
      </w:pPr>
      <w:r w:rsidRPr="00D855F2">
        <w:rPr>
          <w:color w:val="000000" w:themeColor="text1"/>
        </w:rPr>
        <w:t xml:space="preserve">1. </w:t>
      </w:r>
      <w:r w:rsidR="00261B94" w:rsidRPr="00D855F2">
        <w:rPr>
          <w:color w:val="000000" w:themeColor="text1"/>
        </w:rPr>
        <w:t xml:space="preserve">Lựa chọn </w:t>
      </w:r>
      <w:r w:rsidR="0009162F" w:rsidRPr="00D855F2">
        <w:rPr>
          <w:color w:val="000000" w:themeColor="text1"/>
        </w:rPr>
        <w:t>thủ tục hành chính để</w:t>
      </w:r>
      <w:r w:rsidR="00261B94" w:rsidRPr="00D855F2">
        <w:rPr>
          <w:color w:val="000000" w:themeColor="text1"/>
        </w:rPr>
        <w:t xml:space="preserve"> cung cấp </w:t>
      </w:r>
      <w:r w:rsidR="0009162F" w:rsidRPr="00D855F2">
        <w:rPr>
          <w:color w:val="000000" w:themeColor="text1"/>
        </w:rPr>
        <w:t>dịch vụ công</w:t>
      </w:r>
      <w:r w:rsidR="00261B94" w:rsidRPr="00D855F2">
        <w:rPr>
          <w:color w:val="000000" w:themeColor="text1"/>
        </w:rPr>
        <w:t xml:space="preserve"> trực tuyến</w:t>
      </w:r>
    </w:p>
    <w:p w:rsidR="001408B8" w:rsidRPr="00D855F2" w:rsidRDefault="008628DB" w:rsidP="00D855F2">
      <w:pPr>
        <w:tabs>
          <w:tab w:val="left" w:pos="709"/>
        </w:tabs>
        <w:spacing w:after="120" w:line="360" w:lineRule="exact"/>
        <w:ind w:firstLine="709"/>
        <w:jc w:val="both"/>
        <w:rPr>
          <w:color w:val="000000" w:themeColor="text1"/>
        </w:rPr>
      </w:pPr>
      <w:r w:rsidRPr="00D855F2">
        <w:rPr>
          <w:color w:val="000000" w:themeColor="text1"/>
        </w:rPr>
        <w:t>a) Xác định đối tượng người dùng và nhu cầu trên cơ sở n</w:t>
      </w:r>
      <w:r w:rsidR="001408B8" w:rsidRPr="00D855F2">
        <w:rPr>
          <w:color w:val="000000" w:themeColor="text1"/>
        </w:rPr>
        <w:t>ghiên cứu</w:t>
      </w:r>
      <w:r w:rsidRPr="00D855F2">
        <w:rPr>
          <w:color w:val="000000" w:themeColor="text1"/>
        </w:rPr>
        <w:t>, đánh giá</w:t>
      </w:r>
      <w:r w:rsidR="001408B8" w:rsidRPr="00D855F2">
        <w:rPr>
          <w:color w:val="000000" w:themeColor="text1"/>
        </w:rPr>
        <w:t xml:space="preserve"> nhu cầu, đối tượng </w:t>
      </w:r>
      <w:r w:rsidRPr="00D855F2">
        <w:rPr>
          <w:color w:val="000000" w:themeColor="text1"/>
        </w:rPr>
        <w:t xml:space="preserve">thực hiện </w:t>
      </w:r>
      <w:r w:rsidR="001408B8" w:rsidRPr="00D855F2">
        <w:rPr>
          <w:color w:val="000000" w:themeColor="text1"/>
        </w:rPr>
        <w:t xml:space="preserve">theo các tiêu chí xuất hiện nhiều, phổ biến và có </w:t>
      </w:r>
      <w:r w:rsidRPr="00D855F2">
        <w:rPr>
          <w:color w:val="000000" w:themeColor="text1"/>
        </w:rPr>
        <w:t xml:space="preserve">khả năng </w:t>
      </w:r>
      <w:r w:rsidR="001408B8" w:rsidRPr="00D855F2">
        <w:rPr>
          <w:color w:val="000000" w:themeColor="text1"/>
        </w:rPr>
        <w:t xml:space="preserve">thực hiện dịch vụ công trực tuyến. </w:t>
      </w:r>
    </w:p>
    <w:p w:rsidR="008628DB" w:rsidRPr="00D855F2" w:rsidRDefault="008628DB" w:rsidP="00D855F2">
      <w:pPr>
        <w:tabs>
          <w:tab w:val="left" w:pos="709"/>
        </w:tabs>
        <w:spacing w:after="120" w:line="360" w:lineRule="exact"/>
        <w:ind w:firstLine="709"/>
        <w:jc w:val="both"/>
        <w:rPr>
          <w:color w:val="000000" w:themeColor="text1"/>
        </w:rPr>
      </w:pPr>
      <w:r w:rsidRPr="00D855F2">
        <w:rPr>
          <w:color w:val="000000" w:themeColor="text1"/>
        </w:rPr>
        <w:t xml:space="preserve">b) Xác định các thủ tục hành chính </w:t>
      </w:r>
      <w:r w:rsidR="0009162F" w:rsidRPr="00D855F2">
        <w:rPr>
          <w:color w:val="000000" w:themeColor="text1"/>
        </w:rPr>
        <w:t>để cung cấp dịch vụ công trực tuyến</w:t>
      </w:r>
      <w:r w:rsidRPr="00D855F2">
        <w:rPr>
          <w:color w:val="000000" w:themeColor="text1"/>
        </w:rPr>
        <w:t xml:space="preserve"> phải bảo đảm tiêu chí được quy định tại Thông tư </w:t>
      </w:r>
      <w:r w:rsidR="00B12B1A" w:rsidRPr="00D855F2">
        <w:rPr>
          <w:color w:val="000000" w:themeColor="text1"/>
        </w:rPr>
        <w:t xml:space="preserve">số </w:t>
      </w:r>
      <w:r w:rsidRPr="00D855F2">
        <w:rPr>
          <w:color w:val="000000" w:themeColor="text1"/>
        </w:rPr>
        <w:t>02/2017/TT-VPCP</w:t>
      </w:r>
      <w:r w:rsidR="0009162F" w:rsidRPr="00D855F2">
        <w:rPr>
          <w:color w:val="000000" w:themeColor="text1"/>
        </w:rPr>
        <w:t>.</w:t>
      </w:r>
    </w:p>
    <w:p w:rsidR="0009162F" w:rsidRPr="00D855F2" w:rsidRDefault="0009162F" w:rsidP="00D855F2">
      <w:pPr>
        <w:tabs>
          <w:tab w:val="left" w:pos="709"/>
        </w:tabs>
        <w:spacing w:after="120" w:line="360" w:lineRule="exact"/>
        <w:ind w:firstLine="709"/>
        <w:jc w:val="both"/>
        <w:rPr>
          <w:color w:val="000000" w:themeColor="text1"/>
        </w:rPr>
      </w:pPr>
      <w:r w:rsidRPr="00D855F2">
        <w:rPr>
          <w:color w:val="000000" w:themeColor="text1"/>
        </w:rPr>
        <w:t>c) Việc nâng cấp dịch vụ công trực tuyến từ mức độ 3 lên mức độ 4 phải căn cứ vào nhu cầu người dùng trên cơ sở kết quả thực hiện tiếp nhận, giải quyết hồ sơ trực tuyến đạt tối thiểu từ 30%</w:t>
      </w:r>
      <w:r w:rsidR="00CD343D" w:rsidRPr="00D855F2">
        <w:rPr>
          <w:color w:val="000000" w:themeColor="text1"/>
        </w:rPr>
        <w:t xml:space="preserve"> trong tổng số hồ sơ</w:t>
      </w:r>
      <w:r w:rsidRPr="00D855F2">
        <w:rPr>
          <w:color w:val="000000" w:themeColor="text1"/>
        </w:rPr>
        <w:t xml:space="preserve"> trở lên và nội dung thủ tục hành chính đáp ứng tiêu chí thực hiện dịch vụ công trực tuyến mức độ 4 được quy định tại Thông tư số 02/2017/TT-VPCP.</w:t>
      </w:r>
    </w:p>
    <w:p w:rsidR="002D577C" w:rsidRPr="00D855F2" w:rsidRDefault="002D577C" w:rsidP="00D855F2">
      <w:pPr>
        <w:tabs>
          <w:tab w:val="left" w:pos="709"/>
        </w:tabs>
        <w:spacing w:after="120" w:line="360" w:lineRule="exact"/>
        <w:ind w:firstLine="709"/>
        <w:jc w:val="both"/>
        <w:rPr>
          <w:color w:val="000000" w:themeColor="text1"/>
        </w:rPr>
      </w:pPr>
      <w:r w:rsidRPr="00D855F2">
        <w:rPr>
          <w:color w:val="000000" w:themeColor="text1"/>
        </w:rPr>
        <w:t>2. Xây dựng quy trình tổng thể</w:t>
      </w:r>
    </w:p>
    <w:p w:rsidR="002D577C" w:rsidRPr="00D855F2" w:rsidRDefault="002D577C" w:rsidP="00D855F2">
      <w:pPr>
        <w:tabs>
          <w:tab w:val="left" w:pos="709"/>
        </w:tabs>
        <w:spacing w:after="120" w:line="350" w:lineRule="exact"/>
        <w:ind w:firstLine="709"/>
        <w:jc w:val="both"/>
        <w:rPr>
          <w:color w:val="000000" w:themeColor="text1"/>
        </w:rPr>
      </w:pPr>
      <w:r w:rsidRPr="00D855F2">
        <w:rPr>
          <w:color w:val="000000" w:themeColor="text1"/>
        </w:rPr>
        <w:lastRenderedPageBreak/>
        <w:t>Trên cơ sở danh mục dịch vụ công trực tuyến đã xác định, xây dựng quy trình tổng thể việc tổ chức cung cấp dịch vụ công trực tuyến của ngành, lĩnh vực, trong đó xác định rõ thời gian, lộ trình thực hiện và việc xây dựng, vận hành, khai thác của hệ thống cung cấp dịch vụ công trực tuyến</w:t>
      </w:r>
      <w:r w:rsidR="003238B4" w:rsidRPr="00D855F2">
        <w:rPr>
          <w:color w:val="000000" w:themeColor="text1"/>
        </w:rPr>
        <w:t xml:space="preserve"> cấp bộ, cấp tỉnh</w:t>
      </w:r>
      <w:r w:rsidRPr="00D855F2">
        <w:rPr>
          <w:color w:val="000000" w:themeColor="text1"/>
        </w:rPr>
        <w:t>.</w:t>
      </w:r>
    </w:p>
    <w:p w:rsidR="003238B4" w:rsidRPr="00D855F2" w:rsidRDefault="003238B4" w:rsidP="00D855F2">
      <w:pPr>
        <w:tabs>
          <w:tab w:val="left" w:pos="709"/>
        </w:tabs>
        <w:spacing w:after="120" w:line="350" w:lineRule="exact"/>
        <w:ind w:firstLine="709"/>
        <w:jc w:val="both"/>
        <w:rPr>
          <w:color w:val="000000" w:themeColor="text1"/>
        </w:rPr>
      </w:pPr>
      <w:r w:rsidRPr="00D855F2">
        <w:rPr>
          <w:color w:val="000000" w:themeColor="text1"/>
        </w:rPr>
        <w:t>3. Đề xuất xây dựng</w:t>
      </w:r>
    </w:p>
    <w:p w:rsidR="003238B4" w:rsidRPr="00D855F2" w:rsidRDefault="003238B4" w:rsidP="00D855F2">
      <w:pPr>
        <w:tabs>
          <w:tab w:val="left" w:pos="709"/>
        </w:tabs>
        <w:spacing w:after="120" w:line="350" w:lineRule="exact"/>
        <w:ind w:firstLine="709"/>
        <w:jc w:val="both"/>
        <w:rPr>
          <w:color w:val="000000" w:themeColor="text1"/>
        </w:rPr>
      </w:pPr>
      <w:r w:rsidRPr="00D855F2">
        <w:rPr>
          <w:color w:val="000000" w:themeColor="text1"/>
        </w:rPr>
        <w:t xml:space="preserve">Cơ quan, đơn vị báo cáo người đứng đầu </w:t>
      </w:r>
      <w:r w:rsidR="00A549CC" w:rsidRPr="00D855F2">
        <w:rPr>
          <w:color w:val="000000" w:themeColor="text1"/>
        </w:rPr>
        <w:t>b</w:t>
      </w:r>
      <w:r w:rsidRPr="00D855F2">
        <w:rPr>
          <w:color w:val="000000" w:themeColor="text1"/>
        </w:rPr>
        <w:t>ộ, ngành, Ủy ban nhân dân</w:t>
      </w:r>
      <w:r w:rsidR="007F468B" w:rsidRPr="00D855F2">
        <w:rPr>
          <w:color w:val="000000" w:themeColor="text1"/>
        </w:rPr>
        <w:t xml:space="preserve"> cấp</w:t>
      </w:r>
      <w:r w:rsidRPr="00D855F2">
        <w:rPr>
          <w:color w:val="000000" w:themeColor="text1"/>
        </w:rPr>
        <w:t xml:space="preserve"> tỉnh về việc xây dựng dịch vụ công trực tuyến, trách nhiệm của các cơ quan có liên quan trong việc xây dựng, triển khai, đánh giá, dự kiến những khó khăn, thách thức trong quá trình triển khai dịch vụ công trực tuyến, bao gồm các khó khăn về thể chế, hạ tầng, giải pháp kỹ thuật, văn hóa, thói quen người dùng và đề xuất giải pháp xử lý.</w:t>
      </w:r>
    </w:p>
    <w:p w:rsidR="002D577C" w:rsidRPr="00D855F2" w:rsidRDefault="003238B4" w:rsidP="00D855F2">
      <w:pPr>
        <w:tabs>
          <w:tab w:val="left" w:pos="709"/>
        </w:tabs>
        <w:spacing w:after="120" w:line="350" w:lineRule="exact"/>
        <w:ind w:firstLine="709"/>
        <w:jc w:val="both"/>
        <w:rPr>
          <w:color w:val="000000" w:themeColor="text1"/>
        </w:rPr>
      </w:pPr>
      <w:r w:rsidRPr="00D855F2">
        <w:rPr>
          <w:color w:val="000000" w:themeColor="text1"/>
        </w:rPr>
        <w:t>4. Tổ chức xây dựng các dịch vụ công trực tuyến cụ thể</w:t>
      </w:r>
    </w:p>
    <w:p w:rsidR="002D577C" w:rsidRPr="00D855F2" w:rsidRDefault="003238B4" w:rsidP="00D855F2">
      <w:pPr>
        <w:tabs>
          <w:tab w:val="left" w:pos="709"/>
        </w:tabs>
        <w:spacing w:after="120" w:line="350" w:lineRule="exact"/>
        <w:ind w:firstLine="709"/>
        <w:jc w:val="both"/>
        <w:rPr>
          <w:color w:val="000000" w:themeColor="text1"/>
        </w:rPr>
      </w:pPr>
      <w:r w:rsidRPr="00D855F2">
        <w:rPr>
          <w:color w:val="000000" w:themeColor="text1"/>
        </w:rPr>
        <w:t>Việc xây dựng các dịch vụ công trực tuyến cụ thể phải đảm bảo phù hợp với quy trình tổng thể</w:t>
      </w:r>
      <w:r w:rsidR="007F468B" w:rsidRPr="00D855F2">
        <w:rPr>
          <w:color w:val="000000" w:themeColor="text1"/>
        </w:rPr>
        <w:t xml:space="preserve"> tại khoản 2 Điều này</w:t>
      </w:r>
      <w:r w:rsidRPr="00D855F2">
        <w:rPr>
          <w:color w:val="000000" w:themeColor="text1"/>
        </w:rPr>
        <w:t xml:space="preserve"> và các bước như sau:</w:t>
      </w:r>
    </w:p>
    <w:p w:rsidR="005835B9" w:rsidRPr="00D855F2" w:rsidRDefault="003238B4" w:rsidP="00D855F2">
      <w:pPr>
        <w:tabs>
          <w:tab w:val="left" w:pos="709"/>
        </w:tabs>
        <w:spacing w:after="120" w:line="350" w:lineRule="exact"/>
        <w:ind w:firstLine="709"/>
        <w:jc w:val="both"/>
        <w:rPr>
          <w:color w:val="000000" w:themeColor="text1"/>
        </w:rPr>
      </w:pPr>
      <w:r w:rsidRPr="00D855F2">
        <w:rPr>
          <w:color w:val="000000" w:themeColor="text1"/>
        </w:rPr>
        <w:t>a)</w:t>
      </w:r>
      <w:r w:rsidR="005835B9" w:rsidRPr="00D855F2">
        <w:rPr>
          <w:color w:val="000000" w:themeColor="text1"/>
        </w:rPr>
        <w:t xml:space="preserve"> Đơn giản hóa thủ tục hành chính đã lựa chọn</w:t>
      </w:r>
      <w:r w:rsidRPr="00D855F2">
        <w:rPr>
          <w:color w:val="000000" w:themeColor="text1"/>
        </w:rPr>
        <w:t>, trong đó đ</w:t>
      </w:r>
      <w:r w:rsidR="005835B9" w:rsidRPr="00D855F2">
        <w:rPr>
          <w:color w:val="000000" w:themeColor="text1"/>
        </w:rPr>
        <w:t>ơn giản hóa hồ sơ, giấy tờ phải nộp trên cơ sở đánh giá các nguồn dữ liệu đã có và mức độ sẵn sàng tích hợp, cung cấp thông tin trong quá trình giải quyết thủ tục hành ch</w:t>
      </w:r>
      <w:r w:rsidRPr="00D855F2">
        <w:rPr>
          <w:color w:val="000000" w:themeColor="text1"/>
        </w:rPr>
        <w:t>ính theo phương thức trực tuyến; đ</w:t>
      </w:r>
      <w:r w:rsidR="005835B9" w:rsidRPr="00D855F2">
        <w:rPr>
          <w:color w:val="000000" w:themeColor="text1"/>
        </w:rPr>
        <w:t>ơn giản hóa trình tự, thời gian thực hiện</w:t>
      </w:r>
      <w:r w:rsidRPr="00D855F2">
        <w:rPr>
          <w:color w:val="000000" w:themeColor="text1"/>
        </w:rPr>
        <w:t xml:space="preserve"> và các bộ phận cấu thành khác</w:t>
      </w:r>
      <w:r w:rsidR="005835B9" w:rsidRPr="00D855F2">
        <w:rPr>
          <w:color w:val="000000" w:themeColor="text1"/>
        </w:rPr>
        <w:t xml:space="preserve"> của thủ tục hành chính trên cơ sở ứng dụng công nghệ thông tin trong quá trình tiếp nhận, giải quyết hồ sơ thủ tục hành chính.</w:t>
      </w:r>
    </w:p>
    <w:p w:rsidR="005835B9" w:rsidRPr="00D855F2" w:rsidRDefault="003238B4" w:rsidP="00D855F2">
      <w:pPr>
        <w:tabs>
          <w:tab w:val="left" w:pos="709"/>
        </w:tabs>
        <w:spacing w:after="120" w:line="350" w:lineRule="exact"/>
        <w:ind w:firstLine="709"/>
        <w:jc w:val="both"/>
        <w:rPr>
          <w:color w:val="000000" w:themeColor="text1"/>
        </w:rPr>
      </w:pPr>
      <w:r w:rsidRPr="00D855F2">
        <w:rPr>
          <w:color w:val="000000" w:themeColor="text1"/>
        </w:rPr>
        <w:t>b)</w:t>
      </w:r>
      <w:r w:rsidR="007054DC" w:rsidRPr="00D855F2">
        <w:rPr>
          <w:color w:val="000000" w:themeColor="text1"/>
        </w:rPr>
        <w:t>Xác định các dữ liệu cần cung cấp, giải pháp cung cấp dữ liệu và đánh giá mức độ sẵn sàng cung cấp của nguồn dữ liệu; các dịch vụ công trong quy trình tổng thể đã được cung cấp, các dịch vụ công tương tự đang vận hành.</w:t>
      </w:r>
    </w:p>
    <w:p w:rsidR="008E6AD9" w:rsidRPr="00D855F2" w:rsidRDefault="008E6AD9" w:rsidP="00D855F2">
      <w:pPr>
        <w:tabs>
          <w:tab w:val="left" w:pos="709"/>
        </w:tabs>
        <w:spacing w:after="120" w:line="350" w:lineRule="exact"/>
        <w:ind w:firstLine="709"/>
        <w:jc w:val="both"/>
        <w:rPr>
          <w:color w:val="000000" w:themeColor="text1"/>
        </w:rPr>
      </w:pPr>
      <w:r w:rsidRPr="00D855F2">
        <w:rPr>
          <w:color w:val="000000" w:themeColor="text1"/>
        </w:rPr>
        <w:t>c) Xác định giải pháp định danh điện tử và xác thực điện tử phù hợp, trong đó ưu tiên các giải pháp định danh và xác thực điện tử có thể thực hiện trên các thiết bị di động thông minh.</w:t>
      </w:r>
    </w:p>
    <w:p w:rsidR="007054DC" w:rsidRPr="00D855F2" w:rsidRDefault="008E6AD9" w:rsidP="00D855F2">
      <w:pPr>
        <w:tabs>
          <w:tab w:val="left" w:pos="709"/>
        </w:tabs>
        <w:spacing w:after="120" w:line="350" w:lineRule="exact"/>
        <w:ind w:firstLine="709"/>
        <w:jc w:val="both"/>
        <w:rPr>
          <w:color w:val="000000" w:themeColor="text1"/>
        </w:rPr>
      </w:pPr>
      <w:r w:rsidRPr="00D855F2">
        <w:rPr>
          <w:color w:val="000000" w:themeColor="text1"/>
        </w:rPr>
        <w:t>d</w:t>
      </w:r>
      <w:r w:rsidR="007054DC" w:rsidRPr="00D855F2">
        <w:rPr>
          <w:color w:val="000000" w:themeColor="text1"/>
        </w:rPr>
        <w:t>) Xây dựng quy trình điện tử chi tiết trên cơ sở thủ tục hành chính đã được đơn giản hóa</w:t>
      </w:r>
      <w:r w:rsidRPr="00D855F2">
        <w:rPr>
          <w:color w:val="000000" w:themeColor="text1"/>
        </w:rPr>
        <w:t>; g</w:t>
      </w:r>
      <w:r w:rsidR="00F56051" w:rsidRPr="00D855F2">
        <w:rPr>
          <w:color w:val="000000" w:themeColor="text1"/>
        </w:rPr>
        <w:t>iải pháp định danh, xác thực điệ</w:t>
      </w:r>
      <w:r w:rsidRPr="00D855F2">
        <w:rPr>
          <w:color w:val="000000" w:themeColor="text1"/>
        </w:rPr>
        <w:t>n tử</w:t>
      </w:r>
      <w:r w:rsidR="007054DC" w:rsidRPr="00D855F2">
        <w:rPr>
          <w:color w:val="000000" w:themeColor="text1"/>
        </w:rPr>
        <w:t xml:space="preserve"> và việc tích hợp, khai thác thông tin với các nguồn dữ liệu, dịch vụ công khác.</w:t>
      </w:r>
    </w:p>
    <w:p w:rsidR="007054DC" w:rsidRPr="00D855F2" w:rsidRDefault="007054DC" w:rsidP="00D855F2">
      <w:pPr>
        <w:tabs>
          <w:tab w:val="left" w:pos="709"/>
        </w:tabs>
        <w:spacing w:after="120" w:line="350" w:lineRule="exact"/>
        <w:ind w:firstLine="709"/>
        <w:jc w:val="both"/>
        <w:rPr>
          <w:color w:val="000000" w:themeColor="text1"/>
        </w:rPr>
      </w:pPr>
      <w:r w:rsidRPr="00D855F2">
        <w:rPr>
          <w:color w:val="000000" w:themeColor="text1"/>
        </w:rPr>
        <w:t xml:space="preserve">đ) Chạy thử nghiệm để hoàn thiện; tuyên truyền </w:t>
      </w:r>
      <w:r w:rsidR="00A549CC" w:rsidRPr="00D855F2">
        <w:rPr>
          <w:color w:val="000000" w:themeColor="text1"/>
        </w:rPr>
        <w:t xml:space="preserve">việc cung cấp </w:t>
      </w:r>
      <w:r w:rsidRPr="00D855F2">
        <w:rPr>
          <w:color w:val="000000" w:themeColor="text1"/>
        </w:rPr>
        <w:t>dịch vụ công trực tuyến để người sử dụng tiếp cận thông tin và thực hiện khi có nhu cầu.</w:t>
      </w:r>
    </w:p>
    <w:p w:rsidR="007054DC" w:rsidRPr="00D855F2" w:rsidRDefault="00CD343D" w:rsidP="00D855F2">
      <w:pPr>
        <w:tabs>
          <w:tab w:val="left" w:pos="709"/>
        </w:tabs>
        <w:spacing w:after="120" w:line="350" w:lineRule="exact"/>
        <w:ind w:firstLine="709"/>
        <w:jc w:val="both"/>
        <w:rPr>
          <w:color w:val="000000" w:themeColor="text1"/>
        </w:rPr>
      </w:pPr>
      <w:r w:rsidRPr="00D855F2">
        <w:rPr>
          <w:color w:val="000000" w:themeColor="text1"/>
        </w:rPr>
        <w:t>5. Cung cấp dịch vụ công trực tuyến</w:t>
      </w:r>
    </w:p>
    <w:p w:rsidR="00CD343D" w:rsidRPr="00D855F2" w:rsidRDefault="00CD343D" w:rsidP="00D855F2">
      <w:pPr>
        <w:tabs>
          <w:tab w:val="left" w:pos="709"/>
        </w:tabs>
        <w:spacing w:after="120" w:line="350" w:lineRule="exact"/>
        <w:ind w:firstLine="709"/>
        <w:jc w:val="both"/>
        <w:rPr>
          <w:color w:val="000000" w:themeColor="text1"/>
        </w:rPr>
      </w:pPr>
      <w:r w:rsidRPr="00D855F2">
        <w:rPr>
          <w:color w:val="000000" w:themeColor="text1"/>
        </w:rPr>
        <w:t>a) Tổ chức cung cấp dịch vụ công trực tuyến.</w:t>
      </w:r>
    </w:p>
    <w:p w:rsidR="00CD343D" w:rsidRPr="00D855F2" w:rsidRDefault="00CD343D" w:rsidP="00D855F2">
      <w:pPr>
        <w:tabs>
          <w:tab w:val="left" w:pos="709"/>
        </w:tabs>
        <w:spacing w:after="120" w:line="350" w:lineRule="exact"/>
        <w:ind w:firstLine="709"/>
        <w:jc w:val="both"/>
        <w:rPr>
          <w:color w:val="000000" w:themeColor="text1"/>
        </w:rPr>
      </w:pPr>
      <w:r w:rsidRPr="00D855F2">
        <w:rPr>
          <w:color w:val="000000" w:themeColor="text1"/>
        </w:rPr>
        <w:t>b) Tiếp nhận, xử lý phản ánh, kiến nghị của cá nhân, tổ chức.</w:t>
      </w:r>
    </w:p>
    <w:p w:rsidR="00CD343D" w:rsidRPr="00D855F2" w:rsidRDefault="00CD343D" w:rsidP="00D855F2">
      <w:pPr>
        <w:tabs>
          <w:tab w:val="left" w:pos="709"/>
        </w:tabs>
        <w:spacing w:after="120" w:line="350" w:lineRule="exact"/>
        <w:ind w:firstLine="709"/>
        <w:jc w:val="both"/>
        <w:rPr>
          <w:color w:val="000000" w:themeColor="text1"/>
        </w:rPr>
      </w:pPr>
      <w:r w:rsidRPr="00D855F2">
        <w:rPr>
          <w:color w:val="000000" w:themeColor="text1"/>
        </w:rPr>
        <w:t>c) Khảo sát, đánh giá mức độ hài lòng của cá nhân, tổ chức.</w:t>
      </w:r>
    </w:p>
    <w:p w:rsidR="00CD343D" w:rsidRPr="00D855F2" w:rsidRDefault="00CD343D" w:rsidP="00D855F2">
      <w:pPr>
        <w:tabs>
          <w:tab w:val="left" w:pos="709"/>
        </w:tabs>
        <w:spacing w:after="120" w:line="350" w:lineRule="exact"/>
        <w:ind w:firstLine="709"/>
        <w:jc w:val="both"/>
        <w:rPr>
          <w:color w:val="000000" w:themeColor="text1"/>
          <w:spacing w:val="-4"/>
        </w:rPr>
      </w:pPr>
      <w:r w:rsidRPr="00D855F2">
        <w:rPr>
          <w:color w:val="000000" w:themeColor="text1"/>
        </w:rPr>
        <w:t>d) Cải tiến chất</w:t>
      </w:r>
      <w:r w:rsidRPr="00D855F2">
        <w:rPr>
          <w:color w:val="000000" w:themeColor="text1"/>
          <w:spacing w:val="-4"/>
        </w:rPr>
        <w:t xml:space="preserve"> lượng dịch vụ công trực tuyến.</w:t>
      </w:r>
    </w:p>
    <w:p w:rsidR="001417E0" w:rsidRPr="00D855F2" w:rsidRDefault="001417E0" w:rsidP="00422D56">
      <w:pPr>
        <w:tabs>
          <w:tab w:val="left" w:pos="709"/>
        </w:tabs>
        <w:jc w:val="center"/>
        <w:rPr>
          <w:b/>
          <w:color w:val="000000" w:themeColor="text1"/>
          <w:lang w:val="nl-NL"/>
        </w:rPr>
      </w:pPr>
      <w:r w:rsidRPr="00D855F2">
        <w:rPr>
          <w:b/>
          <w:color w:val="000000" w:themeColor="text1"/>
          <w:lang w:val="nl-NL"/>
        </w:rPr>
        <w:lastRenderedPageBreak/>
        <w:t xml:space="preserve">Chương </w:t>
      </w:r>
      <w:r w:rsidR="009C3805" w:rsidRPr="00D855F2">
        <w:rPr>
          <w:b/>
          <w:color w:val="000000" w:themeColor="text1"/>
          <w:lang w:val="nl-NL"/>
        </w:rPr>
        <w:t>I</w:t>
      </w:r>
      <w:r w:rsidR="00C65908" w:rsidRPr="00D855F2">
        <w:rPr>
          <w:b/>
          <w:color w:val="000000" w:themeColor="text1"/>
          <w:lang w:val="nl-NL"/>
        </w:rPr>
        <w:t>V</w:t>
      </w:r>
    </w:p>
    <w:p w:rsidR="001417E0" w:rsidRPr="00D855F2" w:rsidRDefault="001417E0" w:rsidP="00422D56">
      <w:pPr>
        <w:tabs>
          <w:tab w:val="left" w:pos="709"/>
        </w:tabs>
        <w:jc w:val="center"/>
        <w:rPr>
          <w:b/>
          <w:color w:val="000000" w:themeColor="text1"/>
          <w:sz w:val="26"/>
          <w:szCs w:val="26"/>
          <w:lang w:val="nl-NL"/>
        </w:rPr>
      </w:pPr>
      <w:r w:rsidRPr="00D855F2">
        <w:rPr>
          <w:b/>
          <w:color w:val="000000" w:themeColor="text1"/>
          <w:sz w:val="26"/>
          <w:szCs w:val="26"/>
          <w:lang w:val="nl-NL"/>
        </w:rPr>
        <w:t>ĐIỀU KHOẢN THI HÀNH</w:t>
      </w:r>
    </w:p>
    <w:p w:rsidR="001417E0" w:rsidRPr="00D855F2" w:rsidRDefault="001417E0" w:rsidP="002E6240">
      <w:pPr>
        <w:tabs>
          <w:tab w:val="left" w:pos="709"/>
        </w:tabs>
        <w:spacing w:before="120" w:line="360" w:lineRule="exact"/>
        <w:ind w:firstLine="709"/>
        <w:jc w:val="both"/>
        <w:rPr>
          <w:b/>
          <w:color w:val="000000" w:themeColor="text1"/>
          <w:lang w:val="nl-NL"/>
        </w:rPr>
      </w:pPr>
      <w:r w:rsidRPr="00D855F2">
        <w:rPr>
          <w:b/>
          <w:color w:val="000000" w:themeColor="text1"/>
          <w:lang w:val="nl-NL"/>
        </w:rPr>
        <w:t xml:space="preserve">Điều </w:t>
      </w:r>
      <w:r w:rsidR="00610B88" w:rsidRPr="00D855F2">
        <w:rPr>
          <w:b/>
          <w:color w:val="000000" w:themeColor="text1"/>
          <w:lang w:val="nl-NL"/>
        </w:rPr>
        <w:t>2</w:t>
      </w:r>
      <w:r w:rsidR="001408B8" w:rsidRPr="00D855F2">
        <w:rPr>
          <w:b/>
          <w:color w:val="000000" w:themeColor="text1"/>
          <w:lang w:val="nl-NL"/>
        </w:rPr>
        <w:t>2</w:t>
      </w:r>
      <w:r w:rsidRPr="00D855F2">
        <w:rPr>
          <w:b/>
          <w:color w:val="000000" w:themeColor="text1"/>
          <w:lang w:val="nl-NL"/>
        </w:rPr>
        <w:t>. Trách nhiệm thi hành</w:t>
      </w:r>
    </w:p>
    <w:p w:rsidR="00B72CB0" w:rsidRPr="00D855F2" w:rsidRDefault="00B72CB0" w:rsidP="002E6240">
      <w:pPr>
        <w:pStyle w:val="n-chuong1"/>
        <w:tabs>
          <w:tab w:val="left" w:pos="709"/>
        </w:tabs>
        <w:spacing w:before="120" w:after="0" w:line="360" w:lineRule="exact"/>
        <w:ind w:firstLine="709"/>
        <w:jc w:val="both"/>
        <w:rPr>
          <w:rFonts w:ascii="Times New Roman" w:hAnsi="Times New Roman"/>
          <w:b w:val="0"/>
          <w:i w:val="0"/>
          <w:color w:val="000000" w:themeColor="text1"/>
          <w:szCs w:val="28"/>
          <w:lang w:val="nl-NL"/>
        </w:rPr>
      </w:pPr>
      <w:r w:rsidRPr="00D855F2">
        <w:rPr>
          <w:rFonts w:ascii="Times New Roman" w:hAnsi="Times New Roman"/>
          <w:b w:val="0"/>
          <w:i w:val="0"/>
          <w:color w:val="000000" w:themeColor="text1"/>
          <w:szCs w:val="28"/>
          <w:lang w:val="nl-NL"/>
        </w:rPr>
        <w:t xml:space="preserve">1. Bộ trưởng, </w:t>
      </w:r>
      <w:r w:rsidR="006E0DD3" w:rsidRPr="00D855F2">
        <w:rPr>
          <w:rFonts w:ascii="Times New Roman" w:hAnsi="Times New Roman"/>
          <w:b w:val="0"/>
          <w:i w:val="0"/>
          <w:color w:val="000000" w:themeColor="text1"/>
          <w:szCs w:val="28"/>
          <w:lang w:val="nl-NL"/>
        </w:rPr>
        <w:t>Thủ trưởng cơ quan ngang bộ</w:t>
      </w:r>
      <w:r w:rsidRPr="00D855F2">
        <w:rPr>
          <w:rFonts w:ascii="Times New Roman" w:hAnsi="Times New Roman"/>
          <w:b w:val="0"/>
          <w:i w:val="0"/>
          <w:color w:val="000000" w:themeColor="text1"/>
          <w:szCs w:val="28"/>
          <w:lang w:val="nl-NL"/>
        </w:rPr>
        <w:t>, Thủ trưởng cơ quan thuộc Chính phủ, Tổng Giám đốc Cơ quan, Chủ tịch Ủy ban nhân dân cấp tỉnh và các cơ quan</w:t>
      </w:r>
      <w:r w:rsidR="00785A11" w:rsidRPr="00D855F2">
        <w:rPr>
          <w:rFonts w:ascii="Times New Roman" w:hAnsi="Times New Roman"/>
          <w:b w:val="0"/>
          <w:i w:val="0"/>
          <w:color w:val="000000" w:themeColor="text1"/>
          <w:szCs w:val="28"/>
          <w:lang w:val="nl-NL"/>
        </w:rPr>
        <w:t>, tổ chức, cá nhân</w:t>
      </w:r>
      <w:r w:rsidRPr="00D855F2">
        <w:rPr>
          <w:rFonts w:ascii="Times New Roman" w:hAnsi="Times New Roman"/>
          <w:b w:val="0"/>
          <w:i w:val="0"/>
          <w:color w:val="000000" w:themeColor="text1"/>
          <w:szCs w:val="28"/>
          <w:lang w:val="nl-NL"/>
        </w:rPr>
        <w:t xml:space="preserve"> liên quan chịu trách nhiệm thi hành Thông tư này.</w:t>
      </w:r>
    </w:p>
    <w:p w:rsidR="00B72CB0" w:rsidRPr="00D855F2" w:rsidRDefault="00B72CB0" w:rsidP="002E6240">
      <w:pPr>
        <w:pStyle w:val="n-chuong1"/>
        <w:tabs>
          <w:tab w:val="left" w:pos="709"/>
        </w:tabs>
        <w:spacing w:before="120" w:after="0" w:line="360" w:lineRule="exact"/>
        <w:ind w:firstLine="709"/>
        <w:jc w:val="both"/>
        <w:rPr>
          <w:rFonts w:ascii="Times New Roman" w:hAnsi="Times New Roman"/>
          <w:b w:val="0"/>
          <w:i w:val="0"/>
          <w:color w:val="000000" w:themeColor="text1"/>
          <w:szCs w:val="28"/>
          <w:lang w:val="nl-NL"/>
        </w:rPr>
      </w:pPr>
      <w:r w:rsidRPr="00D855F2">
        <w:rPr>
          <w:rFonts w:ascii="Times New Roman" w:hAnsi="Times New Roman"/>
          <w:b w:val="0"/>
          <w:i w:val="0"/>
          <w:color w:val="000000" w:themeColor="text1"/>
          <w:szCs w:val="28"/>
          <w:lang w:val="nl-NL"/>
        </w:rPr>
        <w:t>2. Cục Kiểm soát thủ tục hành chính thuộc Văn phòng Chính phủ có trách nhiệm giúp Bộ trưởng, Chủ nhiệm Văn phòng Chính phủ theo dõi, đôn đốc, kiểm tra việc thực hiện Thông tư này.</w:t>
      </w:r>
    </w:p>
    <w:p w:rsidR="00C96D93" w:rsidRPr="00D855F2" w:rsidRDefault="001417E0" w:rsidP="002E6240">
      <w:pPr>
        <w:pStyle w:val="n-chuong1"/>
        <w:tabs>
          <w:tab w:val="left" w:pos="709"/>
        </w:tabs>
        <w:spacing w:before="120" w:after="0" w:line="360" w:lineRule="exact"/>
        <w:ind w:firstLine="709"/>
        <w:jc w:val="both"/>
        <w:rPr>
          <w:rFonts w:ascii="Times New Roman" w:hAnsi="Times New Roman"/>
          <w:i w:val="0"/>
          <w:color w:val="000000" w:themeColor="text1"/>
          <w:szCs w:val="28"/>
          <w:lang w:val="nl-NL"/>
        </w:rPr>
      </w:pPr>
      <w:r w:rsidRPr="00D855F2">
        <w:rPr>
          <w:rFonts w:ascii="Times New Roman" w:hAnsi="Times New Roman"/>
          <w:i w:val="0"/>
          <w:color w:val="000000" w:themeColor="text1"/>
          <w:szCs w:val="28"/>
        </w:rPr>
        <w:t xml:space="preserve">Điều </w:t>
      </w:r>
      <w:r w:rsidR="00610B88" w:rsidRPr="00D855F2">
        <w:rPr>
          <w:rFonts w:ascii="Times New Roman" w:hAnsi="Times New Roman"/>
          <w:i w:val="0"/>
          <w:color w:val="000000" w:themeColor="text1"/>
          <w:szCs w:val="28"/>
        </w:rPr>
        <w:t>2</w:t>
      </w:r>
      <w:r w:rsidR="001408B8" w:rsidRPr="00D855F2">
        <w:rPr>
          <w:rFonts w:ascii="Times New Roman" w:hAnsi="Times New Roman"/>
          <w:i w:val="0"/>
          <w:color w:val="000000" w:themeColor="text1"/>
          <w:szCs w:val="28"/>
        </w:rPr>
        <w:t>3</w:t>
      </w:r>
      <w:r w:rsidRPr="00D855F2">
        <w:rPr>
          <w:rFonts w:ascii="Times New Roman" w:hAnsi="Times New Roman"/>
          <w:i w:val="0"/>
          <w:color w:val="000000" w:themeColor="text1"/>
          <w:szCs w:val="28"/>
        </w:rPr>
        <w:t xml:space="preserve">. </w:t>
      </w:r>
      <w:r w:rsidR="00C96D93" w:rsidRPr="00D855F2">
        <w:rPr>
          <w:rFonts w:ascii="Times New Roman" w:hAnsi="Times New Roman"/>
          <w:i w:val="0"/>
          <w:color w:val="000000" w:themeColor="text1"/>
          <w:szCs w:val="28"/>
        </w:rPr>
        <w:t xml:space="preserve">Hiệu lực thi </w:t>
      </w:r>
      <w:r w:rsidR="00C96D93" w:rsidRPr="00D855F2">
        <w:rPr>
          <w:rFonts w:ascii="Times New Roman" w:hAnsi="Times New Roman"/>
          <w:i w:val="0"/>
          <w:color w:val="000000" w:themeColor="text1"/>
          <w:szCs w:val="28"/>
          <w:lang w:val="nl-NL"/>
        </w:rPr>
        <w:t xml:space="preserve">hành       </w:t>
      </w:r>
    </w:p>
    <w:p w:rsidR="00801270" w:rsidRPr="00D855F2" w:rsidRDefault="00801270" w:rsidP="002E6240">
      <w:pPr>
        <w:pStyle w:val="n-chuong1"/>
        <w:tabs>
          <w:tab w:val="left" w:pos="709"/>
        </w:tabs>
        <w:spacing w:before="120" w:after="0" w:line="360" w:lineRule="exact"/>
        <w:ind w:firstLine="709"/>
        <w:jc w:val="both"/>
        <w:rPr>
          <w:rFonts w:ascii="Times New Roman" w:hAnsi="Times New Roman"/>
          <w:b w:val="0"/>
          <w:i w:val="0"/>
          <w:color w:val="000000" w:themeColor="text1"/>
          <w:szCs w:val="28"/>
          <w:lang w:val="nl-NL"/>
        </w:rPr>
      </w:pPr>
      <w:r w:rsidRPr="00D855F2">
        <w:rPr>
          <w:rFonts w:ascii="Times New Roman" w:hAnsi="Times New Roman"/>
          <w:b w:val="0"/>
          <w:i w:val="0"/>
          <w:color w:val="000000" w:themeColor="text1"/>
          <w:szCs w:val="28"/>
          <w:lang w:val="nl-NL"/>
        </w:rPr>
        <w:t xml:space="preserve">1. Thông tư này có hiệu lực thi hành </w:t>
      </w:r>
      <w:r w:rsidR="007F7997" w:rsidRPr="00D855F2">
        <w:rPr>
          <w:rFonts w:ascii="Times New Roman" w:hAnsi="Times New Roman"/>
          <w:b w:val="0"/>
          <w:i w:val="0"/>
          <w:color w:val="000000" w:themeColor="text1"/>
          <w:szCs w:val="28"/>
          <w:lang w:val="nl-NL"/>
        </w:rPr>
        <w:t xml:space="preserve">kể </w:t>
      </w:r>
      <w:r w:rsidRPr="00D855F2">
        <w:rPr>
          <w:rFonts w:ascii="Times New Roman" w:hAnsi="Times New Roman"/>
          <w:b w:val="0"/>
          <w:i w:val="0"/>
          <w:color w:val="000000" w:themeColor="text1"/>
          <w:szCs w:val="28"/>
          <w:lang w:val="nl-NL"/>
        </w:rPr>
        <w:t>từ ngày</w:t>
      </w:r>
      <w:r w:rsidR="009A421B">
        <w:rPr>
          <w:rFonts w:ascii="Times New Roman" w:hAnsi="Times New Roman"/>
          <w:b w:val="0"/>
          <w:i w:val="0"/>
          <w:color w:val="000000" w:themeColor="text1"/>
          <w:szCs w:val="28"/>
          <w:lang w:val="nl-NL"/>
        </w:rPr>
        <w:t>06</w:t>
      </w:r>
      <w:r w:rsidRPr="00D855F2">
        <w:rPr>
          <w:rFonts w:ascii="Times New Roman" w:hAnsi="Times New Roman"/>
          <w:b w:val="0"/>
          <w:i w:val="0"/>
          <w:color w:val="000000" w:themeColor="text1"/>
          <w:szCs w:val="28"/>
          <w:lang w:val="nl-NL"/>
        </w:rPr>
        <w:t xml:space="preserve"> tháng </w:t>
      </w:r>
      <w:r w:rsidR="009A421B">
        <w:rPr>
          <w:rFonts w:ascii="Times New Roman" w:hAnsi="Times New Roman"/>
          <w:b w:val="0"/>
          <w:i w:val="0"/>
          <w:color w:val="000000" w:themeColor="text1"/>
          <w:szCs w:val="28"/>
          <w:lang w:val="nl-NL"/>
        </w:rPr>
        <w:t>01</w:t>
      </w:r>
      <w:r w:rsidRPr="00D855F2">
        <w:rPr>
          <w:rFonts w:ascii="Times New Roman" w:hAnsi="Times New Roman"/>
          <w:b w:val="0"/>
          <w:i w:val="0"/>
          <w:color w:val="000000" w:themeColor="text1"/>
          <w:szCs w:val="28"/>
          <w:lang w:val="nl-NL"/>
        </w:rPr>
        <w:t xml:space="preserve"> năm 201</w:t>
      </w:r>
      <w:r w:rsidR="009A421B">
        <w:rPr>
          <w:rFonts w:ascii="Times New Roman" w:hAnsi="Times New Roman"/>
          <w:b w:val="0"/>
          <w:i w:val="0"/>
          <w:color w:val="000000" w:themeColor="text1"/>
          <w:szCs w:val="28"/>
          <w:lang w:val="nl-NL"/>
        </w:rPr>
        <w:t>9</w:t>
      </w:r>
      <w:r w:rsidRPr="00D855F2">
        <w:rPr>
          <w:rFonts w:ascii="Times New Roman" w:hAnsi="Times New Roman"/>
          <w:b w:val="0"/>
          <w:i w:val="0"/>
          <w:color w:val="000000" w:themeColor="text1"/>
          <w:szCs w:val="28"/>
          <w:lang w:val="nl-NL"/>
        </w:rPr>
        <w:t xml:space="preserve">. </w:t>
      </w:r>
    </w:p>
    <w:p w:rsidR="002F23B5" w:rsidRPr="00D855F2" w:rsidRDefault="005B3055" w:rsidP="002E6240">
      <w:pPr>
        <w:pStyle w:val="n-chuong1"/>
        <w:tabs>
          <w:tab w:val="left" w:pos="709"/>
        </w:tabs>
        <w:spacing w:before="120" w:after="0" w:line="360" w:lineRule="exact"/>
        <w:ind w:firstLine="709"/>
        <w:jc w:val="both"/>
        <w:rPr>
          <w:rFonts w:ascii="Times New Roman" w:hAnsi="Times New Roman"/>
          <w:b w:val="0"/>
          <w:i w:val="0"/>
          <w:color w:val="000000" w:themeColor="text1"/>
          <w:szCs w:val="28"/>
          <w:lang w:val="nl-NL"/>
        </w:rPr>
      </w:pPr>
      <w:r w:rsidRPr="00D855F2">
        <w:rPr>
          <w:rFonts w:ascii="Times New Roman" w:hAnsi="Times New Roman"/>
          <w:b w:val="0"/>
          <w:i w:val="0"/>
          <w:color w:val="000000" w:themeColor="text1"/>
          <w:szCs w:val="28"/>
          <w:lang w:val="nl-NL"/>
        </w:rPr>
        <w:t xml:space="preserve">2. </w:t>
      </w:r>
      <w:r w:rsidR="00801270" w:rsidRPr="00D855F2">
        <w:rPr>
          <w:rFonts w:ascii="Times New Roman" w:hAnsi="Times New Roman"/>
          <w:b w:val="0"/>
          <w:i w:val="0"/>
          <w:color w:val="000000" w:themeColor="text1"/>
          <w:szCs w:val="28"/>
          <w:lang w:val="nl-NL"/>
        </w:rPr>
        <w:t xml:space="preserve">Trong quá trình triển khai thực hiện, nếu có vướng mắc, đề nghị phản ánh kịp thời về </w:t>
      </w:r>
      <w:r w:rsidR="00222D3A" w:rsidRPr="00D855F2">
        <w:rPr>
          <w:rFonts w:ascii="Times New Roman" w:hAnsi="Times New Roman"/>
          <w:b w:val="0"/>
          <w:i w:val="0"/>
          <w:color w:val="000000" w:themeColor="text1"/>
          <w:szCs w:val="28"/>
          <w:lang w:val="nl-NL"/>
        </w:rPr>
        <w:t>Văn phòng Chính phủ</w:t>
      </w:r>
      <w:r w:rsidR="00801270" w:rsidRPr="00D855F2">
        <w:rPr>
          <w:rFonts w:ascii="Times New Roman" w:hAnsi="Times New Roman"/>
          <w:b w:val="0"/>
          <w:i w:val="0"/>
          <w:color w:val="000000" w:themeColor="text1"/>
          <w:szCs w:val="28"/>
          <w:lang w:val="nl-NL"/>
        </w:rPr>
        <w:t xml:space="preserve">để nghiên cứu sửa đổi, bổ sung./. </w:t>
      </w:r>
    </w:p>
    <w:p w:rsidR="00422D56" w:rsidRPr="00D855F2" w:rsidRDefault="00422D56" w:rsidP="002E6240">
      <w:pPr>
        <w:pStyle w:val="n-chuong1"/>
        <w:tabs>
          <w:tab w:val="left" w:pos="709"/>
        </w:tabs>
        <w:spacing w:before="120" w:after="0" w:line="360" w:lineRule="exact"/>
        <w:ind w:firstLine="709"/>
        <w:jc w:val="both"/>
        <w:rPr>
          <w:rFonts w:ascii="Times New Roman" w:hAnsi="Times New Roman"/>
          <w:b w:val="0"/>
          <w:i w:val="0"/>
          <w:color w:val="000000" w:themeColor="text1"/>
          <w:szCs w:val="28"/>
          <w:lang w:val="nl-NL"/>
        </w:rPr>
      </w:pPr>
    </w:p>
    <w:tbl>
      <w:tblPr>
        <w:tblW w:w="9072" w:type="dxa"/>
        <w:tblInd w:w="108" w:type="dxa"/>
        <w:tblLook w:val="01E0"/>
      </w:tblPr>
      <w:tblGrid>
        <w:gridCol w:w="4820"/>
        <w:gridCol w:w="4252"/>
      </w:tblGrid>
      <w:tr w:rsidR="001A0128" w:rsidRPr="00D855F2" w:rsidTr="003E1C62">
        <w:trPr>
          <w:trHeight w:val="2830"/>
        </w:trPr>
        <w:tc>
          <w:tcPr>
            <w:tcW w:w="4820" w:type="dxa"/>
          </w:tcPr>
          <w:p w:rsidR="001A0128" w:rsidRPr="00D855F2" w:rsidRDefault="001A0128" w:rsidP="00ED04AA">
            <w:pPr>
              <w:tabs>
                <w:tab w:val="left" w:pos="709"/>
              </w:tabs>
              <w:ind w:firstLine="142"/>
              <w:rPr>
                <w:b/>
                <w:bCs/>
                <w:iCs/>
                <w:color w:val="000000" w:themeColor="text1"/>
                <w:sz w:val="24"/>
                <w:szCs w:val="24"/>
                <w:lang w:val="fr-FR"/>
              </w:rPr>
            </w:pPr>
            <w:r w:rsidRPr="00D855F2">
              <w:rPr>
                <w:b/>
                <w:i/>
                <w:color w:val="000000" w:themeColor="text1"/>
                <w:sz w:val="24"/>
                <w:szCs w:val="24"/>
                <w:lang w:val="fr-FR"/>
              </w:rPr>
              <w:t>Nơi nhận:</w:t>
            </w:r>
            <w:r w:rsidRPr="00D855F2">
              <w:rPr>
                <w:i/>
                <w:color w:val="000000" w:themeColor="text1"/>
                <w:sz w:val="24"/>
                <w:szCs w:val="24"/>
                <w:lang w:val="fr-FR"/>
              </w:rPr>
              <w:tab/>
            </w:r>
            <w:r w:rsidRPr="00D855F2">
              <w:rPr>
                <w:i/>
                <w:color w:val="000000" w:themeColor="text1"/>
                <w:sz w:val="24"/>
                <w:szCs w:val="24"/>
                <w:lang w:val="fr-FR"/>
              </w:rPr>
              <w:tab/>
            </w:r>
            <w:r w:rsidRPr="00D855F2">
              <w:rPr>
                <w:i/>
                <w:color w:val="000000" w:themeColor="text1"/>
                <w:sz w:val="24"/>
                <w:szCs w:val="24"/>
                <w:lang w:val="fr-FR"/>
              </w:rPr>
              <w:tab/>
            </w:r>
            <w:r w:rsidRPr="00D855F2">
              <w:rPr>
                <w:i/>
                <w:color w:val="000000" w:themeColor="text1"/>
                <w:sz w:val="24"/>
                <w:szCs w:val="24"/>
                <w:lang w:val="fr-FR"/>
              </w:rPr>
              <w:tab/>
            </w:r>
          </w:p>
          <w:p w:rsidR="00111231" w:rsidRPr="00D855F2" w:rsidRDefault="00111231" w:rsidP="00ED04AA">
            <w:pPr>
              <w:tabs>
                <w:tab w:val="left" w:pos="709"/>
              </w:tabs>
              <w:ind w:firstLine="142"/>
              <w:rPr>
                <w:color w:val="000000" w:themeColor="text1"/>
                <w:sz w:val="22"/>
                <w:szCs w:val="22"/>
                <w:lang w:val="fr-FR"/>
              </w:rPr>
            </w:pPr>
            <w:r w:rsidRPr="00D855F2">
              <w:rPr>
                <w:color w:val="000000" w:themeColor="text1"/>
                <w:sz w:val="22"/>
                <w:szCs w:val="22"/>
                <w:lang w:val="fr-FR"/>
              </w:rPr>
              <w:t>- Thủ tướng, các Phó Thủ tướng Chính phủ;</w:t>
            </w:r>
          </w:p>
          <w:p w:rsidR="003E1C62" w:rsidRPr="00D855F2" w:rsidRDefault="00111231" w:rsidP="00ED04AA">
            <w:pPr>
              <w:tabs>
                <w:tab w:val="left" w:pos="709"/>
              </w:tabs>
              <w:ind w:firstLine="142"/>
              <w:rPr>
                <w:color w:val="000000" w:themeColor="text1"/>
                <w:sz w:val="22"/>
                <w:szCs w:val="22"/>
                <w:lang w:val="fr-FR"/>
              </w:rPr>
            </w:pPr>
            <w:r w:rsidRPr="00D855F2">
              <w:rPr>
                <w:color w:val="000000" w:themeColor="text1"/>
                <w:sz w:val="22"/>
                <w:szCs w:val="22"/>
                <w:lang w:val="fr-FR"/>
              </w:rPr>
              <w:t xml:space="preserve">- Các bộ, </w:t>
            </w:r>
            <w:r w:rsidR="003E1C62" w:rsidRPr="00D855F2">
              <w:rPr>
                <w:color w:val="000000" w:themeColor="text1"/>
                <w:sz w:val="22"/>
                <w:szCs w:val="22"/>
                <w:lang w:val="fr-FR"/>
              </w:rPr>
              <w:t>cơ quan ngang bộ, cơ quan thuộc</w:t>
            </w:r>
          </w:p>
          <w:p w:rsidR="00111231" w:rsidRPr="00D855F2" w:rsidRDefault="00111231" w:rsidP="00ED04AA">
            <w:pPr>
              <w:tabs>
                <w:tab w:val="left" w:pos="709"/>
              </w:tabs>
              <w:ind w:firstLine="142"/>
              <w:rPr>
                <w:color w:val="000000" w:themeColor="text1"/>
                <w:sz w:val="22"/>
                <w:szCs w:val="22"/>
                <w:lang w:val="fr-FR"/>
              </w:rPr>
            </w:pPr>
            <w:r w:rsidRPr="00D855F2">
              <w:rPr>
                <w:color w:val="000000" w:themeColor="text1"/>
                <w:sz w:val="22"/>
                <w:szCs w:val="22"/>
                <w:lang w:val="fr-FR"/>
              </w:rPr>
              <w:t>Chính phủ;</w:t>
            </w:r>
          </w:p>
          <w:p w:rsidR="003E1C62" w:rsidRPr="00D855F2" w:rsidRDefault="00111231" w:rsidP="00ED04AA">
            <w:pPr>
              <w:tabs>
                <w:tab w:val="left" w:pos="709"/>
              </w:tabs>
              <w:ind w:firstLine="142"/>
              <w:rPr>
                <w:color w:val="000000" w:themeColor="text1"/>
                <w:sz w:val="22"/>
                <w:szCs w:val="22"/>
                <w:lang w:val="fr-FR"/>
              </w:rPr>
            </w:pPr>
            <w:r w:rsidRPr="00D855F2">
              <w:rPr>
                <w:color w:val="000000" w:themeColor="text1"/>
                <w:sz w:val="22"/>
                <w:szCs w:val="22"/>
                <w:lang w:val="fr-FR"/>
              </w:rPr>
              <w:t>- HĐND, UBND các tỉnh, thành phố trực thuộc</w:t>
            </w:r>
          </w:p>
          <w:p w:rsidR="00111231" w:rsidRPr="00D855F2" w:rsidRDefault="00111231" w:rsidP="00ED04AA">
            <w:pPr>
              <w:tabs>
                <w:tab w:val="left" w:pos="709"/>
              </w:tabs>
              <w:ind w:firstLine="142"/>
              <w:rPr>
                <w:color w:val="000000" w:themeColor="text1"/>
                <w:sz w:val="22"/>
                <w:szCs w:val="22"/>
                <w:lang w:val="fr-FR"/>
              </w:rPr>
            </w:pPr>
            <w:r w:rsidRPr="00D855F2">
              <w:rPr>
                <w:color w:val="000000" w:themeColor="text1"/>
                <w:sz w:val="22"/>
                <w:szCs w:val="22"/>
                <w:lang w:val="fr-FR"/>
              </w:rPr>
              <w:t>trung ương;</w:t>
            </w:r>
          </w:p>
          <w:p w:rsidR="00A739F1" w:rsidRPr="00D855F2" w:rsidRDefault="00A739F1" w:rsidP="00ED04AA">
            <w:pPr>
              <w:tabs>
                <w:tab w:val="left" w:pos="709"/>
              </w:tabs>
              <w:ind w:firstLine="142"/>
              <w:rPr>
                <w:color w:val="000000" w:themeColor="text1"/>
                <w:sz w:val="22"/>
                <w:szCs w:val="22"/>
                <w:lang w:val="fr-FR"/>
              </w:rPr>
            </w:pPr>
            <w:r w:rsidRPr="00D855F2">
              <w:rPr>
                <w:color w:val="000000" w:themeColor="text1"/>
                <w:sz w:val="22"/>
                <w:szCs w:val="22"/>
                <w:lang w:val="fr-FR"/>
              </w:rPr>
              <w:t>- Tòa án nhân dân tối cao;</w:t>
            </w:r>
          </w:p>
          <w:p w:rsidR="00A739F1" w:rsidRPr="00D855F2" w:rsidRDefault="00A739F1" w:rsidP="00ED04AA">
            <w:pPr>
              <w:tabs>
                <w:tab w:val="left" w:pos="709"/>
              </w:tabs>
              <w:ind w:firstLine="142"/>
              <w:rPr>
                <w:color w:val="000000" w:themeColor="text1"/>
                <w:sz w:val="22"/>
                <w:szCs w:val="22"/>
                <w:lang w:val="fr-FR"/>
              </w:rPr>
            </w:pPr>
            <w:r w:rsidRPr="00D855F2">
              <w:rPr>
                <w:color w:val="000000" w:themeColor="text1"/>
                <w:sz w:val="22"/>
                <w:szCs w:val="22"/>
                <w:lang w:val="fr-FR"/>
              </w:rPr>
              <w:t>- Viện Kiểm sát nhân dân tối cao;</w:t>
            </w:r>
          </w:p>
          <w:p w:rsidR="00A739F1" w:rsidRPr="00D855F2" w:rsidRDefault="00A739F1" w:rsidP="00ED04AA">
            <w:pPr>
              <w:tabs>
                <w:tab w:val="left" w:pos="709"/>
              </w:tabs>
              <w:ind w:firstLine="142"/>
              <w:rPr>
                <w:color w:val="000000" w:themeColor="text1"/>
                <w:sz w:val="22"/>
                <w:szCs w:val="22"/>
                <w:lang w:val="fr-FR"/>
              </w:rPr>
            </w:pPr>
            <w:r w:rsidRPr="00D855F2">
              <w:rPr>
                <w:color w:val="000000" w:themeColor="text1"/>
                <w:sz w:val="22"/>
                <w:szCs w:val="22"/>
                <w:lang w:val="fr-FR"/>
              </w:rPr>
              <w:t>- Kiểm toán Nhà nước;</w:t>
            </w:r>
          </w:p>
          <w:p w:rsidR="00111231" w:rsidRPr="00D855F2" w:rsidRDefault="00111231" w:rsidP="00ED04AA">
            <w:pPr>
              <w:tabs>
                <w:tab w:val="left" w:pos="709"/>
              </w:tabs>
              <w:ind w:firstLine="142"/>
              <w:rPr>
                <w:color w:val="000000" w:themeColor="text1"/>
                <w:sz w:val="22"/>
                <w:szCs w:val="22"/>
                <w:lang w:val="fr-FR"/>
              </w:rPr>
            </w:pPr>
            <w:r w:rsidRPr="00D855F2">
              <w:rPr>
                <w:color w:val="000000" w:themeColor="text1"/>
                <w:sz w:val="22"/>
                <w:szCs w:val="22"/>
                <w:lang w:val="fr-FR"/>
              </w:rPr>
              <w:t>- Ngân hàng Chính sách xã hội;</w:t>
            </w:r>
          </w:p>
          <w:p w:rsidR="00111231" w:rsidRPr="00D855F2" w:rsidRDefault="00111231" w:rsidP="00ED04AA">
            <w:pPr>
              <w:tabs>
                <w:tab w:val="left" w:pos="709"/>
              </w:tabs>
              <w:ind w:firstLine="142"/>
              <w:rPr>
                <w:color w:val="000000" w:themeColor="text1"/>
                <w:sz w:val="22"/>
                <w:szCs w:val="22"/>
                <w:lang w:val="fr-FR"/>
              </w:rPr>
            </w:pPr>
            <w:r w:rsidRPr="00D855F2">
              <w:rPr>
                <w:color w:val="000000" w:themeColor="text1"/>
                <w:sz w:val="22"/>
                <w:szCs w:val="22"/>
                <w:lang w:val="fr-FR"/>
              </w:rPr>
              <w:t>- Ngân hàng Phát triển Việt Nam;</w:t>
            </w:r>
          </w:p>
          <w:p w:rsidR="00111231" w:rsidRPr="00D855F2" w:rsidRDefault="00111231" w:rsidP="00ED04AA">
            <w:pPr>
              <w:tabs>
                <w:tab w:val="left" w:pos="709"/>
              </w:tabs>
              <w:ind w:firstLine="142"/>
              <w:rPr>
                <w:color w:val="000000" w:themeColor="text1"/>
                <w:sz w:val="22"/>
                <w:szCs w:val="22"/>
                <w:lang w:val="fr-FR"/>
              </w:rPr>
            </w:pPr>
            <w:r w:rsidRPr="00D855F2">
              <w:rPr>
                <w:color w:val="000000" w:themeColor="text1"/>
                <w:sz w:val="22"/>
                <w:szCs w:val="22"/>
                <w:lang w:val="fr-FR"/>
              </w:rPr>
              <w:t>- Cục Kiểm tra văn bản QPPL (Bộ Tư pháp);</w:t>
            </w:r>
          </w:p>
          <w:p w:rsidR="003E1C62" w:rsidRPr="00D855F2" w:rsidRDefault="00111231" w:rsidP="00ED04AA">
            <w:pPr>
              <w:tabs>
                <w:tab w:val="left" w:pos="709"/>
              </w:tabs>
              <w:ind w:firstLine="142"/>
              <w:rPr>
                <w:color w:val="000000" w:themeColor="text1"/>
                <w:sz w:val="22"/>
                <w:szCs w:val="22"/>
                <w:lang w:val="fr-FR"/>
              </w:rPr>
            </w:pPr>
            <w:r w:rsidRPr="00D855F2">
              <w:rPr>
                <w:color w:val="000000" w:themeColor="text1"/>
                <w:sz w:val="22"/>
                <w:szCs w:val="22"/>
                <w:lang w:val="fr-FR"/>
              </w:rPr>
              <w:t xml:space="preserve">- VPCP: BTCN, các PCN, Trợ lý TTg, </w:t>
            </w:r>
            <w:r w:rsidR="003E1C62" w:rsidRPr="00D855F2">
              <w:rPr>
                <w:color w:val="000000" w:themeColor="text1"/>
                <w:sz w:val="22"/>
                <w:szCs w:val="22"/>
                <w:lang w:val="fr-FR"/>
              </w:rPr>
              <w:br/>
            </w:r>
            <w:r w:rsidRPr="00D855F2">
              <w:rPr>
                <w:color w:val="000000" w:themeColor="text1"/>
                <w:spacing w:val="-2"/>
                <w:sz w:val="22"/>
                <w:szCs w:val="22"/>
                <w:lang w:val="fr-FR"/>
              </w:rPr>
              <w:t>TGĐ Cổng TTĐT, các Vụ, Cục, đơn vị trựcthuộc</w:t>
            </w:r>
            <w:r w:rsidR="003E1C62" w:rsidRPr="00D855F2">
              <w:rPr>
                <w:color w:val="000000" w:themeColor="text1"/>
                <w:sz w:val="22"/>
                <w:szCs w:val="22"/>
                <w:lang w:val="fr-FR"/>
              </w:rPr>
              <w:t>,</w:t>
            </w:r>
          </w:p>
          <w:p w:rsidR="00111231" w:rsidRPr="00D855F2" w:rsidRDefault="00111231" w:rsidP="00ED04AA">
            <w:pPr>
              <w:tabs>
                <w:tab w:val="left" w:pos="709"/>
              </w:tabs>
              <w:ind w:firstLine="142"/>
              <w:rPr>
                <w:color w:val="000000" w:themeColor="text1"/>
                <w:sz w:val="22"/>
                <w:szCs w:val="22"/>
                <w:lang w:val="fr-FR"/>
              </w:rPr>
            </w:pPr>
            <w:r w:rsidRPr="00D855F2">
              <w:rPr>
                <w:color w:val="000000" w:themeColor="text1"/>
                <w:sz w:val="22"/>
                <w:szCs w:val="22"/>
                <w:lang w:val="fr-FR"/>
              </w:rPr>
              <w:t>Công báo;</w:t>
            </w:r>
          </w:p>
          <w:p w:rsidR="001A0128" w:rsidRPr="00D855F2" w:rsidRDefault="001A0128" w:rsidP="00ED04AA">
            <w:pPr>
              <w:tabs>
                <w:tab w:val="left" w:pos="709"/>
              </w:tabs>
              <w:ind w:firstLine="142"/>
              <w:rPr>
                <w:color w:val="000000" w:themeColor="text1"/>
              </w:rPr>
            </w:pPr>
            <w:r w:rsidRPr="00D855F2">
              <w:rPr>
                <w:color w:val="000000" w:themeColor="text1"/>
                <w:sz w:val="22"/>
                <w:szCs w:val="22"/>
              </w:rPr>
              <w:t>- Lưu: VT, KSTT (</w:t>
            </w:r>
            <w:r w:rsidR="00B71BD6" w:rsidRPr="00D855F2">
              <w:rPr>
                <w:color w:val="000000" w:themeColor="text1"/>
                <w:sz w:val="22"/>
                <w:szCs w:val="22"/>
              </w:rPr>
              <w:t>3</w:t>
            </w:r>
            <w:r w:rsidR="00111231" w:rsidRPr="00D855F2">
              <w:rPr>
                <w:color w:val="000000" w:themeColor="text1"/>
                <w:sz w:val="22"/>
                <w:szCs w:val="22"/>
              </w:rPr>
              <w:t>b</w:t>
            </w:r>
            <w:r w:rsidRPr="00D855F2">
              <w:rPr>
                <w:color w:val="000000" w:themeColor="text1"/>
                <w:sz w:val="22"/>
                <w:szCs w:val="22"/>
              </w:rPr>
              <w:t>).</w:t>
            </w:r>
          </w:p>
        </w:tc>
        <w:tc>
          <w:tcPr>
            <w:tcW w:w="4252" w:type="dxa"/>
          </w:tcPr>
          <w:p w:rsidR="001A0128" w:rsidRPr="00D855F2" w:rsidRDefault="001A0128" w:rsidP="00ED04AA">
            <w:pPr>
              <w:tabs>
                <w:tab w:val="left" w:pos="709"/>
                <w:tab w:val="left" w:pos="980"/>
              </w:tabs>
              <w:spacing w:line="380" w:lineRule="atLeast"/>
              <w:ind w:firstLine="142"/>
              <w:jc w:val="center"/>
              <w:rPr>
                <w:b/>
                <w:color w:val="000000" w:themeColor="text1"/>
                <w:sz w:val="26"/>
              </w:rPr>
            </w:pPr>
            <w:r w:rsidRPr="00D855F2">
              <w:rPr>
                <w:b/>
                <w:color w:val="000000" w:themeColor="text1"/>
                <w:sz w:val="26"/>
              </w:rPr>
              <w:t>BỘ TRƯỞNG, CHỦ NHIỆM</w:t>
            </w:r>
          </w:p>
          <w:p w:rsidR="001A0128" w:rsidRPr="00D855F2" w:rsidRDefault="001A0128" w:rsidP="00ED04AA">
            <w:pPr>
              <w:tabs>
                <w:tab w:val="left" w:pos="709"/>
                <w:tab w:val="left" w:pos="980"/>
              </w:tabs>
              <w:ind w:firstLine="142"/>
              <w:jc w:val="center"/>
              <w:rPr>
                <w:b/>
                <w:color w:val="000000" w:themeColor="text1"/>
                <w:sz w:val="24"/>
              </w:rPr>
            </w:pPr>
          </w:p>
          <w:p w:rsidR="001A0128" w:rsidRPr="00D855F2" w:rsidRDefault="001A0128" w:rsidP="00ED04AA">
            <w:pPr>
              <w:tabs>
                <w:tab w:val="left" w:pos="709"/>
                <w:tab w:val="left" w:pos="980"/>
              </w:tabs>
              <w:ind w:firstLine="142"/>
              <w:jc w:val="center"/>
              <w:rPr>
                <w:b/>
                <w:color w:val="000000" w:themeColor="text1"/>
                <w:sz w:val="24"/>
              </w:rPr>
            </w:pPr>
          </w:p>
          <w:p w:rsidR="001A0128" w:rsidRPr="009A421B" w:rsidRDefault="009A421B" w:rsidP="00ED04AA">
            <w:pPr>
              <w:tabs>
                <w:tab w:val="left" w:pos="709"/>
                <w:tab w:val="left" w:pos="980"/>
              </w:tabs>
              <w:ind w:firstLine="142"/>
              <w:jc w:val="center"/>
              <w:rPr>
                <w:i/>
                <w:color w:val="000000" w:themeColor="text1"/>
              </w:rPr>
            </w:pPr>
            <w:r w:rsidRPr="009A421B">
              <w:rPr>
                <w:i/>
                <w:color w:val="000000" w:themeColor="text1"/>
              </w:rPr>
              <w:t>(đã ký)</w:t>
            </w:r>
          </w:p>
          <w:p w:rsidR="001A0128" w:rsidRPr="00D855F2" w:rsidRDefault="001A0128" w:rsidP="00ED04AA">
            <w:pPr>
              <w:tabs>
                <w:tab w:val="left" w:pos="709"/>
                <w:tab w:val="left" w:pos="980"/>
              </w:tabs>
              <w:spacing w:line="360" w:lineRule="auto"/>
              <w:ind w:firstLine="142"/>
              <w:jc w:val="center"/>
              <w:rPr>
                <w:b/>
                <w:color w:val="000000" w:themeColor="text1"/>
                <w:sz w:val="24"/>
              </w:rPr>
            </w:pPr>
          </w:p>
          <w:p w:rsidR="001A0128" w:rsidRPr="00D855F2" w:rsidRDefault="001A0128" w:rsidP="00ED04AA">
            <w:pPr>
              <w:tabs>
                <w:tab w:val="left" w:pos="709"/>
                <w:tab w:val="left" w:pos="980"/>
              </w:tabs>
              <w:ind w:firstLine="142"/>
              <w:jc w:val="center"/>
              <w:rPr>
                <w:b/>
                <w:color w:val="000000" w:themeColor="text1"/>
                <w:sz w:val="24"/>
              </w:rPr>
            </w:pPr>
          </w:p>
          <w:p w:rsidR="001A0128" w:rsidRPr="00D855F2" w:rsidRDefault="001A0128" w:rsidP="00ED04AA">
            <w:pPr>
              <w:tabs>
                <w:tab w:val="left" w:pos="709"/>
                <w:tab w:val="left" w:pos="980"/>
              </w:tabs>
              <w:ind w:firstLine="142"/>
              <w:jc w:val="center"/>
              <w:rPr>
                <w:b/>
                <w:color w:val="000000" w:themeColor="text1"/>
                <w:sz w:val="24"/>
              </w:rPr>
            </w:pPr>
          </w:p>
          <w:p w:rsidR="001A0128" w:rsidRPr="00D855F2" w:rsidRDefault="001A0128" w:rsidP="00ED04AA">
            <w:pPr>
              <w:tabs>
                <w:tab w:val="left" w:pos="709"/>
                <w:tab w:val="left" w:pos="980"/>
              </w:tabs>
              <w:ind w:firstLine="142"/>
              <w:jc w:val="center"/>
              <w:rPr>
                <w:b/>
                <w:color w:val="000000" w:themeColor="text1"/>
                <w:sz w:val="24"/>
              </w:rPr>
            </w:pPr>
          </w:p>
          <w:p w:rsidR="001A0128" w:rsidRPr="00D855F2" w:rsidRDefault="001A0128" w:rsidP="00ED04AA">
            <w:pPr>
              <w:tabs>
                <w:tab w:val="left" w:pos="709"/>
                <w:tab w:val="left" w:pos="980"/>
              </w:tabs>
              <w:ind w:firstLine="142"/>
              <w:jc w:val="center"/>
              <w:rPr>
                <w:b/>
                <w:color w:val="000000" w:themeColor="text1"/>
              </w:rPr>
            </w:pPr>
            <w:r w:rsidRPr="00D855F2">
              <w:rPr>
                <w:b/>
                <w:color w:val="000000" w:themeColor="text1"/>
              </w:rPr>
              <w:t>Mai Tiến Dũng</w:t>
            </w:r>
          </w:p>
        </w:tc>
      </w:tr>
    </w:tbl>
    <w:p w:rsidR="00422D56" w:rsidRPr="00D855F2" w:rsidRDefault="00422D56" w:rsidP="007419B6">
      <w:pPr>
        <w:tabs>
          <w:tab w:val="left" w:pos="709"/>
          <w:tab w:val="left" w:pos="1875"/>
        </w:tabs>
        <w:ind w:firstLine="709"/>
        <w:jc w:val="center"/>
        <w:rPr>
          <w:b/>
          <w:color w:val="000000" w:themeColor="text1"/>
        </w:rPr>
      </w:pPr>
    </w:p>
    <w:p w:rsidR="00AD1100" w:rsidRPr="00D855F2" w:rsidRDefault="00AD1100" w:rsidP="007419B6">
      <w:pPr>
        <w:tabs>
          <w:tab w:val="left" w:pos="709"/>
          <w:tab w:val="left" w:pos="1875"/>
        </w:tabs>
        <w:ind w:firstLine="709"/>
        <w:jc w:val="center"/>
        <w:rPr>
          <w:b/>
          <w:color w:val="000000" w:themeColor="text1"/>
        </w:rPr>
      </w:pPr>
    </w:p>
    <w:p w:rsidR="004B16B3" w:rsidRPr="00D855F2" w:rsidRDefault="004B16B3" w:rsidP="001D0B0D">
      <w:pPr>
        <w:tabs>
          <w:tab w:val="left" w:pos="709"/>
          <w:tab w:val="left" w:pos="1875"/>
        </w:tabs>
        <w:jc w:val="center"/>
        <w:rPr>
          <w:b/>
          <w:color w:val="000000" w:themeColor="text1"/>
        </w:rPr>
        <w:sectPr w:rsidR="004B16B3" w:rsidRPr="00D855F2" w:rsidSect="00A35F45">
          <w:headerReference w:type="default" r:id="rId8"/>
          <w:footerReference w:type="default" r:id="rId9"/>
          <w:pgSz w:w="11907" w:h="16840" w:code="9"/>
          <w:pgMar w:top="1134" w:right="1134" w:bottom="1134" w:left="1701" w:header="720" w:footer="567" w:gutter="0"/>
          <w:pgNumType w:start="1"/>
          <w:cols w:space="720"/>
          <w:titlePg/>
          <w:docGrid w:linePitch="381"/>
        </w:sectPr>
      </w:pPr>
    </w:p>
    <w:p w:rsidR="001D0B0D" w:rsidRPr="00D855F2" w:rsidRDefault="001D0B0D" w:rsidP="001D0B0D">
      <w:pPr>
        <w:tabs>
          <w:tab w:val="left" w:pos="709"/>
          <w:tab w:val="left" w:pos="1875"/>
        </w:tabs>
        <w:jc w:val="center"/>
        <w:rPr>
          <w:b/>
          <w:color w:val="000000" w:themeColor="text1"/>
        </w:rPr>
      </w:pPr>
      <w:r w:rsidRPr="00D855F2">
        <w:rPr>
          <w:b/>
          <w:color w:val="000000" w:themeColor="text1"/>
        </w:rPr>
        <w:lastRenderedPageBreak/>
        <w:t>Phụ lục</w:t>
      </w:r>
    </w:p>
    <w:p w:rsidR="001D0B0D" w:rsidRPr="00D855F2" w:rsidRDefault="001D0B0D" w:rsidP="001D0B0D">
      <w:pPr>
        <w:tabs>
          <w:tab w:val="left" w:pos="709"/>
          <w:tab w:val="left" w:pos="1875"/>
        </w:tabs>
        <w:ind w:firstLine="709"/>
        <w:jc w:val="center"/>
        <w:rPr>
          <w:b/>
          <w:color w:val="000000" w:themeColor="text1"/>
          <w:sz w:val="26"/>
          <w:szCs w:val="26"/>
        </w:rPr>
      </w:pPr>
      <w:r w:rsidRPr="00D855F2">
        <w:rPr>
          <w:b/>
          <w:color w:val="000000" w:themeColor="text1"/>
          <w:sz w:val="26"/>
          <w:szCs w:val="26"/>
        </w:rPr>
        <w:t>CÁC BIỂU MẪU THEO DÕI GIẢI QUYẾT THỦ TỤC HÀNH CHÍNH</w:t>
      </w:r>
    </w:p>
    <w:p w:rsidR="001D0B0D" w:rsidRPr="00D855F2" w:rsidRDefault="001D0B0D" w:rsidP="001D0B0D">
      <w:pPr>
        <w:tabs>
          <w:tab w:val="left" w:pos="709"/>
          <w:tab w:val="left" w:pos="1875"/>
        </w:tabs>
        <w:ind w:firstLine="709"/>
        <w:jc w:val="center"/>
        <w:rPr>
          <w:i/>
          <w:color w:val="000000" w:themeColor="text1"/>
        </w:rPr>
      </w:pPr>
      <w:r w:rsidRPr="00D855F2">
        <w:rPr>
          <w:i/>
          <w:color w:val="000000" w:themeColor="text1"/>
        </w:rPr>
        <w:t>(Kèm theo Thông tư số    /2018/TT-VPCP ngày     tháng 11 năm 2018</w:t>
      </w:r>
    </w:p>
    <w:p w:rsidR="001D0B0D" w:rsidRPr="00D855F2" w:rsidRDefault="001D0B0D" w:rsidP="001D0B0D">
      <w:pPr>
        <w:tabs>
          <w:tab w:val="left" w:pos="709"/>
          <w:tab w:val="left" w:pos="1875"/>
        </w:tabs>
        <w:ind w:firstLine="709"/>
        <w:jc w:val="center"/>
        <w:rPr>
          <w:i/>
          <w:color w:val="000000" w:themeColor="text1"/>
          <w:lang w:val="vi-VN"/>
        </w:rPr>
      </w:pPr>
      <w:r w:rsidRPr="00D855F2">
        <w:rPr>
          <w:i/>
          <w:color w:val="000000" w:themeColor="text1"/>
        </w:rPr>
        <w:t>của Bộ trưởng, Chủ nhiệm Văn phòng Chính phủ)</w:t>
      </w:r>
    </w:p>
    <w:p w:rsidR="001D0B0D" w:rsidRPr="00D855F2" w:rsidRDefault="00465076" w:rsidP="001D0B0D">
      <w:pPr>
        <w:tabs>
          <w:tab w:val="left" w:pos="709"/>
          <w:tab w:val="left" w:pos="1875"/>
        </w:tabs>
        <w:ind w:firstLine="709"/>
        <w:jc w:val="center"/>
        <w:rPr>
          <w:i/>
          <w:color w:val="000000" w:themeColor="text1"/>
        </w:rPr>
      </w:pPr>
      <w:r>
        <w:rPr>
          <w:i/>
          <w:noProof/>
          <w:color w:val="000000" w:themeColor="text1"/>
        </w:rPr>
        <w:pict>
          <v:line id="Line 42" o:spid="_x0000_s1044" style="position:absolute;left:0;text-align:left;z-index:251654144;visibility:visible" from="155.05pt,9.5pt" to="29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"/>
        </w:pict>
      </w:r>
    </w:p>
    <w:p w:rsidR="00E7640F" w:rsidRPr="00D855F2" w:rsidRDefault="00465076" w:rsidP="001D0B0D">
      <w:pPr>
        <w:tabs>
          <w:tab w:val="left" w:pos="709"/>
        </w:tabs>
        <w:spacing w:before="120" w:after="120" w:line="320" w:lineRule="exact"/>
        <w:jc w:val="right"/>
        <w:rPr>
          <w:b/>
          <w:bCs/>
          <w:color w:val="000000" w:themeColor="text1"/>
          <w:lang w:val="vi-VN"/>
        </w:rPr>
      </w:pPr>
      <w:bookmarkStart w:id="1" w:name="_GoBack"/>
      <w:bookmarkEnd w:id="1"/>
      <w:r w:rsidRPr="00465076">
        <w:rPr>
          <w:noProof/>
          <w:color w:val="000000" w:themeColor="text1"/>
        </w:rPr>
        <w:pict>
          <v:rect id="Rectangle 50" o:spid="_x0000_s1043" style="position:absolute;left:0;text-align:left;margin-left:1.2pt;margin-top:17.55pt;width:160.5pt;height:3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">
            <v:textbox>
              <w:txbxContent>
                <w:p w:rsidR="00112BD6" w:rsidRPr="00821F80" w:rsidRDefault="00112BD6" w:rsidP="00E7640F">
                  <w:pPr>
                    <w:jc w:val="center"/>
                    <w:rPr>
                      <w:sz w:val="24"/>
                      <w:szCs w:val="24"/>
                    </w:rPr>
                  </w:pPr>
                  <w:r w:rsidRPr="00821F80">
                    <w:rPr>
                      <w:sz w:val="24"/>
                      <w:szCs w:val="24"/>
                    </w:rPr>
                    <w:t xml:space="preserve">Chữ ký số của Tổ chức </w:t>
                  </w:r>
                  <w:r w:rsidR="003E1C62">
                    <w:rPr>
                      <w:sz w:val="24"/>
                      <w:szCs w:val="24"/>
                    </w:rPr>
                    <w:br/>
                  </w:r>
                  <w:r w:rsidRPr="00821F80">
                    <w:rPr>
                      <w:sz w:val="24"/>
                      <w:szCs w:val="24"/>
                    </w:rPr>
                    <w:t>(nếu là biểu mẫu điện tử)</w:t>
                  </w:r>
                </w:p>
              </w:txbxContent>
            </v:textbox>
          </v:rect>
        </w:pict>
      </w:r>
    </w:p>
    <w:p w:rsidR="00E7640F" w:rsidRPr="00D855F2" w:rsidRDefault="00E7640F" w:rsidP="001D0B0D">
      <w:pPr>
        <w:tabs>
          <w:tab w:val="left" w:pos="709"/>
        </w:tabs>
        <w:spacing w:before="120" w:after="120" w:line="320" w:lineRule="exact"/>
        <w:jc w:val="right"/>
        <w:rPr>
          <w:b/>
          <w:bCs/>
          <w:color w:val="000000" w:themeColor="text1"/>
          <w:lang w:val="vi-VN"/>
        </w:rPr>
      </w:pPr>
    </w:p>
    <w:p w:rsidR="001D0B0D" w:rsidRPr="00D855F2" w:rsidRDefault="001D0B0D" w:rsidP="001D0B0D">
      <w:pPr>
        <w:tabs>
          <w:tab w:val="left" w:pos="709"/>
        </w:tabs>
        <w:spacing w:before="120" w:after="120" w:line="320" w:lineRule="exact"/>
        <w:jc w:val="right"/>
        <w:rPr>
          <w:b/>
          <w:bCs/>
          <w:color w:val="000000" w:themeColor="text1"/>
          <w:lang w:val="vi-VN"/>
        </w:rPr>
      </w:pPr>
      <w:r w:rsidRPr="00D855F2">
        <w:rPr>
          <w:b/>
          <w:bCs/>
          <w:color w:val="000000" w:themeColor="text1"/>
        </w:rPr>
        <w:t>Mẫu số 01</w:t>
      </w:r>
    </w:p>
    <w:tbl>
      <w:tblPr>
        <w:tblW w:w="5626" w:type="pct"/>
        <w:tblInd w:w="-426" w:type="dxa"/>
        <w:tblBorders>
          <w:top w:val="nil"/>
          <w:bottom w:val="nil"/>
          <w:insideH w:val="nil"/>
          <w:insideV w:val="nil"/>
        </w:tblBorders>
        <w:tblCellMar>
          <w:left w:w="0" w:type="dxa"/>
          <w:right w:w="0" w:type="dxa"/>
        </w:tblCellMar>
        <w:tblLook w:val="04A0"/>
      </w:tblPr>
      <w:tblGrid>
        <w:gridCol w:w="4536"/>
        <w:gridCol w:w="5672"/>
      </w:tblGrid>
      <w:tr w:rsidR="00E7640F" w:rsidRPr="00D855F2" w:rsidTr="00E7640F">
        <w:tc>
          <w:tcPr>
            <w:tcW w:w="2222" w:type="pct"/>
            <w:tcBorders>
              <w:top w:val="nil"/>
              <w:left w:val="nil"/>
              <w:bottom w:val="nil"/>
              <w:right w:val="nil"/>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jc w:val="center"/>
              <w:rPr>
                <w:color w:val="000000" w:themeColor="text1"/>
                <w:sz w:val="26"/>
              </w:rPr>
            </w:pPr>
            <w:r w:rsidRPr="00D855F2">
              <w:rPr>
                <w:color w:val="000000" w:themeColor="text1"/>
                <w:sz w:val="26"/>
              </w:rPr>
              <w:t>TÊN CẤP TỈNH (hoặc)BỘ, NGÀNH/ CẤP HUYỆN/CẤP XÃ</w:t>
            </w:r>
          </w:p>
          <w:p w:rsidR="00E7640F" w:rsidRPr="00D855F2" w:rsidRDefault="00E7640F" w:rsidP="00E7640F">
            <w:pPr>
              <w:tabs>
                <w:tab w:val="left" w:pos="709"/>
              </w:tabs>
              <w:jc w:val="center"/>
              <w:rPr>
                <w:color w:val="000000" w:themeColor="text1"/>
                <w:sz w:val="26"/>
              </w:rPr>
            </w:pPr>
            <w:r w:rsidRPr="00D855F2">
              <w:rPr>
                <w:b/>
                <w:color w:val="000000" w:themeColor="text1"/>
                <w:sz w:val="26"/>
              </w:rPr>
              <w:t xml:space="preserve">TRUNG TÂM PHỤC VỤ HÀNH CHÍNH CÔNG </w:t>
            </w:r>
            <w:r w:rsidRPr="00D855F2">
              <w:rPr>
                <w:color w:val="000000" w:themeColor="text1"/>
                <w:sz w:val="26"/>
              </w:rPr>
              <w:t>(hoặc)</w:t>
            </w:r>
            <w:r w:rsidRPr="00D855F2">
              <w:rPr>
                <w:b/>
                <w:bCs/>
                <w:color w:val="000000" w:themeColor="text1"/>
                <w:sz w:val="26"/>
              </w:rPr>
              <w:t xml:space="preserve"> BỘ PHẬN TIẾP NHẬN VÀ TRẢ KẾT QUẢ</w:t>
            </w:r>
          </w:p>
        </w:tc>
        <w:tc>
          <w:tcPr>
            <w:tcW w:w="2778" w:type="pct"/>
            <w:tcBorders>
              <w:top w:val="nil"/>
              <w:left w:val="nil"/>
              <w:bottom w:val="nil"/>
              <w:right w:val="nil"/>
              <w:tl2br w:val="nil"/>
              <w:tr2bl w:val="nil"/>
            </w:tcBorders>
            <w:shd w:val="clear" w:color="auto" w:fill="auto"/>
            <w:tcMar>
              <w:top w:w="0" w:type="dxa"/>
              <w:left w:w="0" w:type="dxa"/>
              <w:bottom w:w="0" w:type="dxa"/>
              <w:right w:w="0" w:type="dxa"/>
            </w:tcMar>
          </w:tcPr>
          <w:p w:rsidR="00E7640F" w:rsidRPr="00D855F2" w:rsidRDefault="00465076" w:rsidP="00E7640F">
            <w:pPr>
              <w:tabs>
                <w:tab w:val="left" w:pos="709"/>
              </w:tabs>
              <w:jc w:val="center"/>
              <w:rPr>
                <w:color w:val="000000" w:themeColor="text1"/>
                <w:sz w:val="26"/>
              </w:rPr>
            </w:pPr>
            <w:r w:rsidRPr="00465076">
              <w:rPr>
                <w:b/>
                <w:bCs/>
                <w:noProof/>
                <w:color w:val="000000" w:themeColor="text1"/>
                <w:sz w:val="26"/>
              </w:rPr>
              <w:pict>
                <v:line id="Line 48" o:spid="_x0000_s1042" style="position:absolute;left:0;text-align:left;z-index:251656192;visibility:visible;mso-position-horizontal-relative:text;mso-position-vertical-relative:text" from="69.1pt,36.2pt" to="225.1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3q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7yeehNb1wBIZXa2VAdPasXs9X0u0NKVy1RBx45vl4M5GUhI3mTEjbOwA37/otmEEOOXsdG&#10;nRvbBUhoATpHPS53PfjZIwqH2WKegcg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"/>
              </w:pict>
            </w:r>
            <w:r w:rsidR="00E7640F" w:rsidRPr="00D855F2">
              <w:rPr>
                <w:b/>
                <w:bCs/>
                <w:color w:val="000000" w:themeColor="text1"/>
                <w:sz w:val="26"/>
              </w:rPr>
              <w:t>CỘNG HÒA XÃ HỘI CHỦ NGHĨA VIỆT NAM</w:t>
            </w:r>
            <w:r w:rsidR="00E7640F" w:rsidRPr="00D855F2">
              <w:rPr>
                <w:b/>
                <w:bCs/>
                <w:color w:val="000000" w:themeColor="text1"/>
                <w:sz w:val="26"/>
              </w:rPr>
              <w:br/>
              <w:t>Độc lập - Tự do - Hạnh phúc</w:t>
            </w:r>
            <w:r w:rsidR="00E7640F" w:rsidRPr="00D855F2">
              <w:rPr>
                <w:b/>
                <w:bCs/>
                <w:color w:val="000000" w:themeColor="text1"/>
                <w:sz w:val="26"/>
              </w:rPr>
              <w:br/>
            </w:r>
          </w:p>
        </w:tc>
      </w:tr>
      <w:tr w:rsidR="00E7640F" w:rsidRPr="00D855F2" w:rsidTr="00E7640F">
        <w:tblPrEx>
          <w:tblBorders>
            <w:top w:val="none" w:sz="0" w:space="0" w:color="auto"/>
            <w:bottom w:val="none" w:sz="0" w:space="0" w:color="auto"/>
            <w:insideH w:val="none" w:sz="0" w:space="0" w:color="auto"/>
            <w:insideV w:val="none" w:sz="0" w:space="0" w:color="auto"/>
          </w:tblBorders>
        </w:tblPrEx>
        <w:tc>
          <w:tcPr>
            <w:tcW w:w="2222" w:type="pct"/>
            <w:tcBorders>
              <w:top w:val="nil"/>
              <w:left w:val="nil"/>
              <w:bottom w:val="nil"/>
              <w:right w:val="nil"/>
              <w:tl2br w:val="nil"/>
              <w:tr2bl w:val="nil"/>
            </w:tcBorders>
            <w:shd w:val="clear" w:color="auto" w:fill="auto"/>
            <w:tcMar>
              <w:top w:w="0" w:type="dxa"/>
              <w:left w:w="0" w:type="dxa"/>
              <w:bottom w:w="0" w:type="dxa"/>
              <w:right w:w="0" w:type="dxa"/>
            </w:tcMar>
          </w:tcPr>
          <w:p w:rsidR="00E7640F" w:rsidRPr="00D855F2" w:rsidRDefault="00465076" w:rsidP="00E7640F">
            <w:pPr>
              <w:tabs>
                <w:tab w:val="left" w:pos="709"/>
              </w:tabs>
              <w:jc w:val="center"/>
              <w:rPr>
                <w:color w:val="000000" w:themeColor="text1"/>
                <w:sz w:val="26"/>
              </w:rPr>
            </w:pPr>
            <w:r w:rsidRPr="00465076">
              <w:rPr>
                <w:b/>
                <w:noProof/>
                <w:color w:val="000000" w:themeColor="text1"/>
                <w:sz w:val="26"/>
              </w:rPr>
              <w:pict>
                <v:line id="Line 49" o:spid="_x0000_s1041" style="position:absolute;left:0;text-align:left;z-index:251657216;visibility:visible;mso-position-horizontal-relative:text;mso-position-vertical-relative:text" from="99.25pt,3.9pt" to="123.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"/>
              </w:pict>
            </w:r>
          </w:p>
          <w:p w:rsidR="00E7640F" w:rsidRPr="00D855F2" w:rsidRDefault="00E7640F" w:rsidP="00E7640F">
            <w:pPr>
              <w:tabs>
                <w:tab w:val="left" w:pos="709"/>
              </w:tabs>
              <w:jc w:val="center"/>
              <w:rPr>
                <w:color w:val="000000" w:themeColor="text1"/>
                <w:sz w:val="26"/>
              </w:rPr>
            </w:pPr>
            <w:r w:rsidRPr="00D855F2">
              <w:rPr>
                <w:color w:val="000000" w:themeColor="text1"/>
                <w:sz w:val="26"/>
              </w:rPr>
              <w:t>Số:…… /TTPVHCC (BPTNTKQ)</w:t>
            </w:r>
          </w:p>
        </w:tc>
        <w:tc>
          <w:tcPr>
            <w:tcW w:w="2778" w:type="pct"/>
            <w:tcBorders>
              <w:top w:val="nil"/>
              <w:left w:val="nil"/>
              <w:bottom w:val="nil"/>
              <w:right w:val="nil"/>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jc w:val="center"/>
              <w:rPr>
                <w:i/>
                <w:iCs/>
                <w:color w:val="000000" w:themeColor="text1"/>
                <w:sz w:val="26"/>
              </w:rPr>
            </w:pPr>
          </w:p>
          <w:p w:rsidR="00E7640F" w:rsidRPr="00D855F2" w:rsidRDefault="00E7640F" w:rsidP="00E7640F">
            <w:pPr>
              <w:tabs>
                <w:tab w:val="left" w:pos="709"/>
              </w:tabs>
              <w:jc w:val="center"/>
              <w:rPr>
                <w:color w:val="000000" w:themeColor="text1"/>
                <w:sz w:val="26"/>
              </w:rPr>
            </w:pPr>
            <w:r w:rsidRPr="00D855F2">
              <w:rPr>
                <w:i/>
                <w:iCs/>
                <w:color w:val="000000" w:themeColor="text1"/>
                <w:sz w:val="26"/>
              </w:rPr>
              <w:t>…………, ngày …… tháng …… năm……</w:t>
            </w:r>
          </w:p>
        </w:tc>
      </w:tr>
    </w:tbl>
    <w:p w:rsidR="00E7640F" w:rsidRPr="00D855F2" w:rsidRDefault="00E7640F" w:rsidP="00E7640F">
      <w:pPr>
        <w:tabs>
          <w:tab w:val="left" w:pos="709"/>
        </w:tabs>
        <w:jc w:val="center"/>
        <w:rPr>
          <w:b/>
          <w:bCs/>
          <w:color w:val="000000" w:themeColor="text1"/>
        </w:rPr>
      </w:pPr>
    </w:p>
    <w:p w:rsidR="00E7640F" w:rsidRPr="00D855F2" w:rsidRDefault="00E7640F" w:rsidP="00E7640F">
      <w:pPr>
        <w:tabs>
          <w:tab w:val="left" w:pos="709"/>
        </w:tabs>
        <w:jc w:val="center"/>
        <w:rPr>
          <w:color w:val="000000" w:themeColor="text1"/>
        </w:rPr>
      </w:pPr>
      <w:r w:rsidRPr="00D855F2">
        <w:rPr>
          <w:b/>
          <w:bCs/>
          <w:color w:val="000000" w:themeColor="text1"/>
        </w:rPr>
        <w:t>GIẤY TIẾP NHẬN HỒ SƠ VÀ HẸN TRẢ KẾT QUẢ</w:t>
      </w:r>
      <w:r w:rsidRPr="00D855F2">
        <w:rPr>
          <w:b/>
          <w:bCs/>
          <w:color w:val="000000" w:themeColor="text1"/>
        </w:rPr>
        <w:br/>
        <w:t>Mã hồ sơ:</w:t>
      </w:r>
      <w:r w:rsidRPr="00D855F2">
        <w:rPr>
          <w:b/>
          <w:color w:val="000000" w:themeColor="text1"/>
        </w:rPr>
        <w:t>……</w:t>
      </w:r>
      <w:r w:rsidRPr="00D855F2">
        <w:rPr>
          <w:b/>
          <w:color w:val="000000" w:themeColor="text1"/>
        </w:rPr>
        <w:br/>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Trung tâm Phục vụ hành chính công/Bộ phận Tiếp nhận và Trả kết quả …………..........</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Tiếp nhận hồ sơ của:....................................................................................</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Địa chỉ: .......................................................................................................</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Số điện thoại: …………………… Email:.................................................</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Nội dung yêu cầu giải quyết:.......................................................................</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Thành phần hồ sơ nộp gồm:</w:t>
      </w:r>
    </w:p>
    <w:p w:rsidR="00E7640F" w:rsidRPr="00D855F2" w:rsidRDefault="00E7640F" w:rsidP="00E7640F">
      <w:pPr>
        <w:tabs>
          <w:tab w:val="left" w:pos="709"/>
        </w:tabs>
        <w:spacing w:before="120" w:after="120" w:line="320" w:lineRule="exact"/>
        <w:ind w:firstLine="851"/>
        <w:jc w:val="both"/>
        <w:rPr>
          <w:color w:val="000000" w:themeColor="text1"/>
        </w:rPr>
      </w:pPr>
      <w:bookmarkStart w:id="2" w:name="bookmark2"/>
      <w:r w:rsidRPr="00D855F2">
        <w:rPr>
          <w:color w:val="000000" w:themeColor="text1"/>
        </w:rPr>
        <w:t xml:space="preserve">1...................................................................... </w:t>
      </w:r>
      <w:bookmarkEnd w:id="2"/>
    </w:p>
    <w:p w:rsidR="00E7640F" w:rsidRPr="00D855F2" w:rsidRDefault="00E7640F" w:rsidP="00E7640F">
      <w:pPr>
        <w:tabs>
          <w:tab w:val="left" w:pos="709"/>
        </w:tabs>
        <w:spacing w:before="120" w:after="120" w:line="320" w:lineRule="exact"/>
        <w:ind w:firstLine="851"/>
        <w:jc w:val="both"/>
        <w:rPr>
          <w:color w:val="000000" w:themeColor="text1"/>
        </w:rPr>
      </w:pPr>
      <w:bookmarkStart w:id="3" w:name="bookmark3"/>
      <w:r w:rsidRPr="00D855F2">
        <w:rPr>
          <w:color w:val="000000" w:themeColor="text1"/>
        </w:rPr>
        <w:t xml:space="preserve">2...................................................................... </w:t>
      </w:r>
      <w:bookmarkEnd w:id="3"/>
    </w:p>
    <w:p w:rsidR="00E7640F" w:rsidRPr="00D855F2" w:rsidRDefault="00E7640F" w:rsidP="00E7640F">
      <w:pPr>
        <w:tabs>
          <w:tab w:val="left" w:pos="709"/>
        </w:tabs>
        <w:spacing w:before="120" w:after="120" w:line="320" w:lineRule="exact"/>
        <w:ind w:firstLine="851"/>
        <w:jc w:val="both"/>
        <w:rPr>
          <w:color w:val="000000" w:themeColor="text1"/>
        </w:rPr>
      </w:pPr>
      <w:r w:rsidRPr="00D855F2">
        <w:rPr>
          <w:color w:val="000000" w:themeColor="text1"/>
        </w:rPr>
        <w:t xml:space="preserve">3...................................................................... </w:t>
      </w:r>
    </w:p>
    <w:p w:rsidR="00E7640F" w:rsidRPr="00D855F2" w:rsidRDefault="00E7640F" w:rsidP="00E7640F">
      <w:pPr>
        <w:tabs>
          <w:tab w:val="left" w:pos="709"/>
        </w:tabs>
        <w:spacing w:before="120" w:after="120" w:line="320" w:lineRule="exact"/>
        <w:ind w:firstLine="851"/>
        <w:jc w:val="both"/>
        <w:rPr>
          <w:color w:val="000000" w:themeColor="text1"/>
        </w:rPr>
      </w:pPr>
      <w:r w:rsidRPr="00D855F2">
        <w:rPr>
          <w:color w:val="000000" w:themeColor="text1"/>
        </w:rPr>
        <w:t xml:space="preserve">4...................................................................... </w:t>
      </w:r>
    </w:p>
    <w:p w:rsidR="00E7640F" w:rsidRPr="00D855F2" w:rsidRDefault="00E7640F" w:rsidP="00E7640F">
      <w:pPr>
        <w:tabs>
          <w:tab w:val="left" w:pos="709"/>
        </w:tabs>
        <w:spacing w:before="120" w:after="120" w:line="320" w:lineRule="exact"/>
        <w:ind w:firstLine="851"/>
        <w:jc w:val="both"/>
        <w:rPr>
          <w:color w:val="000000" w:themeColor="text1"/>
        </w:rPr>
      </w:pPr>
      <w:r w:rsidRPr="00D855F2">
        <w:rPr>
          <w:color w:val="000000" w:themeColor="text1"/>
        </w:rPr>
        <w:t xml:space="preserve">........................................................................ </w:t>
      </w:r>
    </w:p>
    <w:p w:rsidR="00E7640F" w:rsidRPr="00D855F2" w:rsidRDefault="00E7640F" w:rsidP="00E7640F">
      <w:pPr>
        <w:tabs>
          <w:tab w:val="left" w:pos="709"/>
        </w:tabs>
        <w:spacing w:before="120" w:after="120" w:line="320" w:lineRule="exact"/>
        <w:ind w:firstLine="851"/>
        <w:jc w:val="both"/>
        <w:rPr>
          <w:color w:val="000000" w:themeColor="text1"/>
        </w:rPr>
      </w:pPr>
      <w:r w:rsidRPr="00D855F2">
        <w:rPr>
          <w:color w:val="000000" w:themeColor="text1"/>
        </w:rPr>
        <w:t xml:space="preserve">........................................................................ </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Số lượng hồ sơ:…………(bộ)</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Thời gian giải quyết hồ sơ theo quy định là:…………ngày</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Thời gian nhận hồ sơ: ….giờ.... phút, ngày ... tháng …năm….</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Thời gian trả kết quả giải quyết hồ sơ:… giờ.... phút, ngày….tháng….năm….</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Đăng ký nhận kết quả tại:……………</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lastRenderedPageBreak/>
        <w:t>Vào Sổ theo dõi hồ sơ, Quyển số:………………… Số thứ tự………</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 </w:t>
      </w:r>
    </w:p>
    <w:tbl>
      <w:tblPr>
        <w:tblW w:w="5000" w:type="pct"/>
        <w:tblBorders>
          <w:top w:val="nil"/>
          <w:bottom w:val="nil"/>
          <w:insideH w:val="nil"/>
          <w:insideV w:val="nil"/>
        </w:tblBorders>
        <w:tblCellMar>
          <w:left w:w="0" w:type="dxa"/>
          <w:right w:w="0" w:type="dxa"/>
        </w:tblCellMar>
        <w:tblLook w:val="04A0"/>
      </w:tblPr>
      <w:tblGrid>
        <w:gridCol w:w="4644"/>
        <w:gridCol w:w="4644"/>
      </w:tblGrid>
      <w:tr w:rsidR="00E7640F" w:rsidRPr="00D855F2" w:rsidTr="00E7640F">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E7640F" w:rsidRPr="00D855F2" w:rsidRDefault="00E7640F" w:rsidP="00E7640F">
            <w:pPr>
              <w:tabs>
                <w:tab w:val="left" w:pos="709"/>
              </w:tabs>
              <w:jc w:val="center"/>
              <w:rPr>
                <w:color w:val="000000" w:themeColor="text1"/>
                <w:sz w:val="26"/>
              </w:rPr>
            </w:pPr>
            <w:r w:rsidRPr="00D855F2">
              <w:rPr>
                <w:b/>
                <w:bCs/>
                <w:color w:val="000000" w:themeColor="text1"/>
                <w:sz w:val="26"/>
              </w:rPr>
              <w:t>NGƯỜI NỘP HỒ SƠ</w:t>
            </w:r>
            <w:r w:rsidRPr="00D855F2">
              <w:rPr>
                <w:b/>
                <w:bCs/>
                <w:color w:val="000000" w:themeColor="text1"/>
                <w:sz w:val="26"/>
              </w:rPr>
              <w:br/>
            </w:r>
            <w:r w:rsidRPr="00D855F2">
              <w:rPr>
                <w:i/>
                <w:iCs/>
                <w:color w:val="000000" w:themeColor="text1"/>
                <w:sz w:val="26"/>
              </w:rPr>
              <w:t>(Ký và ghi rõ họ tên)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E7640F" w:rsidRPr="00D855F2" w:rsidRDefault="00E7640F" w:rsidP="00E7640F">
            <w:pPr>
              <w:tabs>
                <w:tab w:val="left" w:pos="709"/>
              </w:tabs>
              <w:jc w:val="center"/>
              <w:rPr>
                <w:i/>
                <w:iCs/>
                <w:color w:val="000000" w:themeColor="text1"/>
                <w:sz w:val="26"/>
              </w:rPr>
            </w:pPr>
            <w:r w:rsidRPr="00D855F2">
              <w:rPr>
                <w:b/>
                <w:bCs/>
                <w:color w:val="000000" w:themeColor="text1"/>
                <w:sz w:val="26"/>
              </w:rPr>
              <w:t>NGƯỜI TIẾP NHẬN HỒ SƠ</w:t>
            </w:r>
            <w:r w:rsidRPr="00D855F2">
              <w:rPr>
                <w:i/>
                <w:iCs/>
                <w:color w:val="000000" w:themeColor="text1"/>
                <w:sz w:val="26"/>
              </w:rPr>
              <w:br/>
              <w:t>(Ký và ghi rõ họ tên)</w:t>
            </w:r>
          </w:p>
          <w:p w:rsidR="00E7640F" w:rsidRPr="00D855F2" w:rsidRDefault="00E7640F" w:rsidP="00E7640F">
            <w:pPr>
              <w:tabs>
                <w:tab w:val="left" w:pos="709"/>
              </w:tabs>
              <w:jc w:val="center"/>
              <w:rPr>
                <w:i/>
                <w:color w:val="000000" w:themeColor="text1"/>
                <w:sz w:val="26"/>
              </w:rPr>
            </w:pPr>
            <w:r w:rsidRPr="00D855F2">
              <w:rPr>
                <w:i/>
                <w:color w:val="000000" w:themeColor="text1"/>
                <w:sz w:val="26"/>
              </w:rPr>
              <w:t>(Chữ ký số của Người tiếp nhận hồ sơ nếu là biểu mẫu điện tử)</w:t>
            </w:r>
          </w:p>
          <w:p w:rsidR="00E7640F" w:rsidRPr="00D855F2" w:rsidRDefault="00E7640F" w:rsidP="00E7640F">
            <w:pPr>
              <w:tabs>
                <w:tab w:val="left" w:pos="709"/>
              </w:tabs>
              <w:jc w:val="center"/>
              <w:rPr>
                <w:color w:val="000000" w:themeColor="text1"/>
                <w:sz w:val="26"/>
              </w:rPr>
            </w:pPr>
          </w:p>
        </w:tc>
      </w:tr>
    </w:tbl>
    <w:p w:rsidR="00E7640F" w:rsidRPr="00D855F2" w:rsidRDefault="00E7640F" w:rsidP="00E7640F">
      <w:pPr>
        <w:tabs>
          <w:tab w:val="left" w:pos="709"/>
        </w:tabs>
        <w:spacing w:before="120" w:after="120" w:line="320" w:lineRule="exact"/>
        <w:jc w:val="both"/>
        <w:rPr>
          <w:color w:val="000000" w:themeColor="text1"/>
        </w:rPr>
      </w:pPr>
      <w:r w:rsidRPr="00D855F2">
        <w:rPr>
          <w:b/>
          <w:bCs/>
          <w:i/>
          <w:iCs/>
          <w:color w:val="000000" w:themeColor="text1"/>
        </w:rPr>
        <w:t>Ghi chú:</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 Trường hợp chưa thiết lập được Hệ thống thông tin một cửa điện tử, Giấy tiếp nhận và hẹn trả kết quả được lập thành 2 liên; một liên giao cho tổ chức, cá nhân nộp hồ sơ trong trường hợp nộp trực tiếp, nộp qua dịch vụ bưu chính công ích theo Quyết định số 45/2016/QĐ-TTg; một liên chuyển kèm theo Phiếu kiểm soát quá trình giải quyết hồ sơ và được lưu tại Trung tâm Phục vụ hành chính công/Bộ phận Một cửa;</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 Tổ chức, cá nhân có thể đăng ký nhận kết quả tại Bộ phận Một cửa hoặc tại nhà (trụ sở tổ chức) qua dịch vụ bưu chính.</w:t>
      </w: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p w:rsidR="00E7640F" w:rsidRPr="00D855F2" w:rsidRDefault="00E7640F" w:rsidP="001D0B0D">
      <w:pPr>
        <w:tabs>
          <w:tab w:val="left" w:pos="709"/>
        </w:tabs>
        <w:spacing w:before="120" w:after="120" w:line="320" w:lineRule="exact"/>
        <w:jc w:val="right"/>
        <w:rPr>
          <w:color w:val="000000" w:themeColor="text1"/>
          <w:lang w:val="vi-VN"/>
        </w:rPr>
      </w:pPr>
    </w:p>
    <w:tbl>
      <w:tblPr>
        <w:tblW w:w="5626" w:type="pct"/>
        <w:tblInd w:w="-426" w:type="dxa"/>
        <w:tblBorders>
          <w:top w:val="nil"/>
          <w:bottom w:val="nil"/>
          <w:insideH w:val="nil"/>
          <w:insideV w:val="nil"/>
        </w:tblBorders>
        <w:tblCellMar>
          <w:left w:w="0" w:type="dxa"/>
          <w:right w:w="0" w:type="dxa"/>
        </w:tblCellMar>
        <w:tblLook w:val="04A0"/>
      </w:tblPr>
      <w:tblGrid>
        <w:gridCol w:w="4536"/>
        <w:gridCol w:w="5672"/>
      </w:tblGrid>
      <w:tr w:rsidR="001D0B0D" w:rsidRPr="00D855F2" w:rsidTr="001D0B0D">
        <w:tc>
          <w:tcPr>
            <w:tcW w:w="2222" w:type="pct"/>
            <w:tcBorders>
              <w:top w:val="nil"/>
              <w:left w:val="nil"/>
              <w:bottom w:val="nil"/>
              <w:right w:val="nil"/>
              <w:tl2br w:val="nil"/>
              <w:tr2bl w:val="nil"/>
            </w:tcBorders>
            <w:shd w:val="clear" w:color="auto" w:fill="auto"/>
            <w:tcMar>
              <w:top w:w="0" w:type="dxa"/>
              <w:left w:w="0" w:type="dxa"/>
              <w:bottom w:w="0" w:type="dxa"/>
              <w:right w:w="0" w:type="dxa"/>
            </w:tcMar>
          </w:tcPr>
          <w:p w:rsidR="001D0B0D" w:rsidRPr="00D855F2" w:rsidRDefault="00465076" w:rsidP="001D0B0D">
            <w:pPr>
              <w:tabs>
                <w:tab w:val="left" w:pos="709"/>
              </w:tabs>
              <w:jc w:val="center"/>
              <w:rPr>
                <w:color w:val="000000" w:themeColor="text1"/>
                <w:sz w:val="26"/>
              </w:rPr>
            </w:pPr>
            <w:r>
              <w:rPr>
                <w:noProof/>
                <w:color w:val="000000" w:themeColor="text1"/>
                <w:sz w:val="26"/>
              </w:rPr>
              <w:lastRenderedPageBreak/>
              <w:pict>
                <v:rect id="Rectangle 41" o:spid="_x0000_s1027" style="position:absolute;left:0;text-align:left;margin-left:27.75pt;margin-top:6.65pt;width:160.5pt;height:42.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">
                  <v:textbox>
                    <w:txbxContent>
                      <w:p w:rsidR="00112BD6" w:rsidRPr="00821F80" w:rsidRDefault="00112BD6" w:rsidP="001D0B0D">
                        <w:pPr>
                          <w:jc w:val="center"/>
                          <w:rPr>
                            <w:sz w:val="24"/>
                            <w:szCs w:val="24"/>
                          </w:rPr>
                        </w:pPr>
                        <w:r w:rsidRPr="00821F80">
                          <w:rPr>
                            <w:sz w:val="24"/>
                            <w:szCs w:val="24"/>
                          </w:rPr>
                          <w:t xml:space="preserve">Chữ ký số của Tổ chức </w:t>
                        </w:r>
                        <w:r w:rsidR="004B16B3">
                          <w:rPr>
                            <w:sz w:val="24"/>
                            <w:szCs w:val="24"/>
                          </w:rPr>
                          <w:br/>
                        </w:r>
                        <w:r w:rsidRPr="00821F80">
                          <w:rPr>
                            <w:sz w:val="24"/>
                            <w:szCs w:val="24"/>
                          </w:rPr>
                          <w:t>(nếu là biểu mẫu điện tử)</w:t>
                        </w:r>
                      </w:p>
                    </w:txbxContent>
                  </v:textbox>
                </v:rect>
              </w:pict>
            </w:r>
          </w:p>
          <w:p w:rsidR="001D0B0D" w:rsidRPr="00D855F2" w:rsidRDefault="001D0B0D" w:rsidP="001D0B0D">
            <w:pPr>
              <w:tabs>
                <w:tab w:val="left" w:pos="709"/>
              </w:tabs>
              <w:jc w:val="center"/>
              <w:rPr>
                <w:color w:val="000000" w:themeColor="text1"/>
                <w:sz w:val="26"/>
              </w:rPr>
            </w:pPr>
          </w:p>
          <w:p w:rsidR="001D0B0D" w:rsidRPr="00D855F2" w:rsidRDefault="001D0B0D" w:rsidP="001D0B0D">
            <w:pPr>
              <w:tabs>
                <w:tab w:val="left" w:pos="709"/>
              </w:tabs>
              <w:jc w:val="center"/>
              <w:rPr>
                <w:color w:val="000000" w:themeColor="text1"/>
                <w:sz w:val="26"/>
              </w:rPr>
            </w:pPr>
          </w:p>
          <w:p w:rsidR="001D0B0D" w:rsidRPr="00D855F2" w:rsidRDefault="001D0B0D" w:rsidP="001D0B0D">
            <w:pPr>
              <w:tabs>
                <w:tab w:val="left" w:pos="709"/>
              </w:tabs>
              <w:jc w:val="center"/>
              <w:rPr>
                <w:color w:val="000000" w:themeColor="text1"/>
                <w:sz w:val="26"/>
              </w:rPr>
            </w:pPr>
          </w:p>
          <w:p w:rsidR="001D0B0D" w:rsidRPr="00D855F2" w:rsidRDefault="001D0B0D" w:rsidP="001D0B0D">
            <w:pPr>
              <w:tabs>
                <w:tab w:val="left" w:pos="709"/>
              </w:tabs>
              <w:jc w:val="center"/>
              <w:rPr>
                <w:color w:val="000000" w:themeColor="text1"/>
                <w:sz w:val="26"/>
              </w:rPr>
            </w:pPr>
            <w:r w:rsidRPr="00D855F2">
              <w:rPr>
                <w:color w:val="000000" w:themeColor="text1"/>
                <w:sz w:val="26"/>
              </w:rPr>
              <w:t>TÊN CẤP TỈNH (hoặc)BỘ, NGÀNH/ CẤP HUYỆN/CẤP XÃ</w:t>
            </w:r>
          </w:p>
          <w:p w:rsidR="001D0B0D" w:rsidRPr="00D855F2" w:rsidRDefault="001D0B0D" w:rsidP="001D0B0D">
            <w:pPr>
              <w:tabs>
                <w:tab w:val="left" w:pos="709"/>
              </w:tabs>
              <w:jc w:val="center"/>
              <w:rPr>
                <w:color w:val="000000" w:themeColor="text1"/>
                <w:sz w:val="26"/>
              </w:rPr>
            </w:pPr>
            <w:r w:rsidRPr="00D855F2">
              <w:rPr>
                <w:b/>
                <w:color w:val="000000" w:themeColor="text1"/>
                <w:sz w:val="26"/>
              </w:rPr>
              <w:t xml:space="preserve">TRUNG TÂM PHỤC VỤ HÀNH CHÍNH CÔNG </w:t>
            </w:r>
            <w:r w:rsidRPr="00D855F2">
              <w:rPr>
                <w:color w:val="000000" w:themeColor="text1"/>
                <w:sz w:val="26"/>
              </w:rPr>
              <w:t>(hoặc)</w:t>
            </w:r>
            <w:r w:rsidRPr="00D855F2">
              <w:rPr>
                <w:b/>
                <w:bCs/>
                <w:color w:val="000000" w:themeColor="text1"/>
                <w:sz w:val="26"/>
              </w:rPr>
              <w:t xml:space="preserve"> BỘ PHẬN TIẾP NHẬN VÀ TRẢ KẾT QUẢ</w:t>
            </w:r>
          </w:p>
        </w:tc>
        <w:tc>
          <w:tcPr>
            <w:tcW w:w="2778" w:type="pct"/>
            <w:tcBorders>
              <w:top w:val="nil"/>
              <w:left w:val="nil"/>
              <w:bottom w:val="nil"/>
              <w:right w:val="nil"/>
              <w:tl2br w:val="nil"/>
              <w:tr2bl w:val="nil"/>
            </w:tcBorders>
            <w:shd w:val="clear" w:color="auto" w:fill="auto"/>
            <w:tcMar>
              <w:top w:w="0" w:type="dxa"/>
              <w:left w:w="0" w:type="dxa"/>
              <w:bottom w:w="0" w:type="dxa"/>
              <w:right w:w="0" w:type="dxa"/>
            </w:tcMar>
          </w:tcPr>
          <w:p w:rsidR="001D0B0D" w:rsidRPr="00D855F2" w:rsidRDefault="001D0B0D" w:rsidP="001D0B0D">
            <w:pPr>
              <w:tabs>
                <w:tab w:val="left" w:pos="709"/>
              </w:tabs>
              <w:jc w:val="center"/>
              <w:rPr>
                <w:b/>
                <w:bCs/>
                <w:color w:val="000000" w:themeColor="text1"/>
                <w:sz w:val="26"/>
              </w:rPr>
            </w:pPr>
          </w:p>
          <w:p w:rsidR="00E7640F" w:rsidRPr="00D855F2" w:rsidRDefault="00E7640F" w:rsidP="00E7640F">
            <w:pPr>
              <w:tabs>
                <w:tab w:val="left" w:pos="709"/>
              </w:tabs>
              <w:spacing w:before="120" w:after="120" w:line="320" w:lineRule="exact"/>
              <w:jc w:val="right"/>
              <w:rPr>
                <w:b/>
                <w:bCs/>
                <w:color w:val="000000" w:themeColor="text1"/>
                <w:lang w:val="vi-VN"/>
              </w:rPr>
            </w:pPr>
            <w:r w:rsidRPr="00D855F2">
              <w:rPr>
                <w:b/>
                <w:bCs/>
                <w:color w:val="000000" w:themeColor="text1"/>
              </w:rPr>
              <w:t>Mẫu số 0</w:t>
            </w:r>
            <w:r w:rsidRPr="00D855F2">
              <w:rPr>
                <w:b/>
                <w:bCs/>
                <w:color w:val="000000" w:themeColor="text1"/>
                <w:lang w:val="vi-VN"/>
              </w:rPr>
              <w:t>2</w:t>
            </w:r>
          </w:p>
          <w:p w:rsidR="001D0B0D" w:rsidRPr="00D855F2" w:rsidRDefault="001D0B0D" w:rsidP="001D0B0D">
            <w:pPr>
              <w:tabs>
                <w:tab w:val="left" w:pos="709"/>
              </w:tabs>
              <w:jc w:val="center"/>
              <w:rPr>
                <w:b/>
                <w:bCs/>
                <w:color w:val="000000" w:themeColor="text1"/>
                <w:sz w:val="26"/>
              </w:rPr>
            </w:pPr>
          </w:p>
          <w:p w:rsidR="001D0B0D" w:rsidRPr="00D855F2" w:rsidRDefault="001D0B0D" w:rsidP="001D0B0D">
            <w:pPr>
              <w:tabs>
                <w:tab w:val="left" w:pos="709"/>
              </w:tabs>
              <w:jc w:val="center"/>
              <w:rPr>
                <w:b/>
                <w:bCs/>
                <w:color w:val="000000" w:themeColor="text1"/>
                <w:sz w:val="26"/>
              </w:rPr>
            </w:pPr>
          </w:p>
          <w:p w:rsidR="001D0B0D" w:rsidRPr="00D855F2" w:rsidRDefault="00465076" w:rsidP="001D0B0D">
            <w:pPr>
              <w:tabs>
                <w:tab w:val="left" w:pos="709"/>
              </w:tabs>
              <w:jc w:val="center"/>
              <w:rPr>
                <w:color w:val="000000" w:themeColor="text1"/>
                <w:sz w:val="26"/>
              </w:rPr>
            </w:pPr>
            <w:r w:rsidRPr="00465076">
              <w:rPr>
                <w:b/>
                <w:bCs/>
                <w:noProof/>
                <w:color w:val="000000" w:themeColor="text1"/>
                <w:sz w:val="26"/>
              </w:rPr>
              <w:pict>
                <v:line id="Line 39" o:spid="_x0000_s1040" style="position:absolute;left:0;text-align:left;z-index:251651072;visibility:visible" from="69.1pt,36.2pt" to="225.1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6L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"/>
              </w:pict>
            </w:r>
            <w:r w:rsidR="001D0B0D" w:rsidRPr="00D855F2">
              <w:rPr>
                <w:b/>
                <w:bCs/>
                <w:color w:val="000000" w:themeColor="text1"/>
                <w:sz w:val="26"/>
              </w:rPr>
              <w:t>CỘNG HÒA XÃ HỘI CHỦ NGHĨA VIỆT NAM</w:t>
            </w:r>
            <w:r w:rsidR="001D0B0D" w:rsidRPr="00D855F2">
              <w:rPr>
                <w:b/>
                <w:bCs/>
                <w:color w:val="000000" w:themeColor="text1"/>
                <w:sz w:val="26"/>
              </w:rPr>
              <w:br/>
              <w:t>Độc lập - Tự do - Hạnh phúc</w:t>
            </w:r>
            <w:r w:rsidR="001D0B0D" w:rsidRPr="00D855F2">
              <w:rPr>
                <w:b/>
                <w:bCs/>
                <w:color w:val="000000" w:themeColor="text1"/>
                <w:sz w:val="26"/>
              </w:rPr>
              <w:br/>
            </w:r>
          </w:p>
        </w:tc>
      </w:tr>
      <w:tr w:rsidR="001D0B0D" w:rsidRPr="00D855F2" w:rsidTr="001D0B0D">
        <w:tblPrEx>
          <w:tblBorders>
            <w:top w:val="none" w:sz="0" w:space="0" w:color="auto"/>
            <w:bottom w:val="none" w:sz="0" w:space="0" w:color="auto"/>
            <w:insideH w:val="none" w:sz="0" w:space="0" w:color="auto"/>
            <w:insideV w:val="none" w:sz="0" w:space="0" w:color="auto"/>
          </w:tblBorders>
        </w:tblPrEx>
        <w:tc>
          <w:tcPr>
            <w:tcW w:w="2222" w:type="pct"/>
            <w:tcBorders>
              <w:top w:val="nil"/>
              <w:left w:val="nil"/>
              <w:bottom w:val="nil"/>
              <w:right w:val="nil"/>
              <w:tl2br w:val="nil"/>
              <w:tr2bl w:val="nil"/>
            </w:tcBorders>
            <w:shd w:val="clear" w:color="auto" w:fill="auto"/>
            <w:tcMar>
              <w:top w:w="0" w:type="dxa"/>
              <w:left w:w="0" w:type="dxa"/>
              <w:bottom w:w="0" w:type="dxa"/>
              <w:right w:w="0" w:type="dxa"/>
            </w:tcMar>
          </w:tcPr>
          <w:p w:rsidR="001D0B0D" w:rsidRPr="00D855F2" w:rsidRDefault="00465076" w:rsidP="001D0B0D">
            <w:pPr>
              <w:tabs>
                <w:tab w:val="left" w:pos="709"/>
              </w:tabs>
              <w:jc w:val="center"/>
              <w:rPr>
                <w:color w:val="000000" w:themeColor="text1"/>
                <w:sz w:val="26"/>
              </w:rPr>
            </w:pPr>
            <w:r w:rsidRPr="00465076">
              <w:rPr>
                <w:b/>
                <w:noProof/>
                <w:color w:val="000000" w:themeColor="text1"/>
                <w:sz w:val="26"/>
              </w:rPr>
              <w:pict>
                <v:line id="Line 40" o:spid="_x0000_s1039" style="position:absolute;left:0;text-align:left;z-index:251652096;visibility:visible;mso-position-horizontal-relative:text;mso-position-vertical-relative:text" from="99.25pt,3.9pt" to="123.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bp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"/>
              </w:pict>
            </w:r>
          </w:p>
          <w:p w:rsidR="001D0B0D" w:rsidRPr="00D855F2" w:rsidRDefault="001D0B0D" w:rsidP="001D0B0D">
            <w:pPr>
              <w:tabs>
                <w:tab w:val="left" w:pos="709"/>
              </w:tabs>
              <w:jc w:val="center"/>
              <w:rPr>
                <w:color w:val="000000" w:themeColor="text1"/>
                <w:sz w:val="26"/>
              </w:rPr>
            </w:pPr>
            <w:r w:rsidRPr="00D855F2">
              <w:rPr>
                <w:color w:val="000000" w:themeColor="text1"/>
                <w:sz w:val="26"/>
              </w:rPr>
              <w:t>Số:…… /HDHS</w:t>
            </w:r>
          </w:p>
        </w:tc>
        <w:tc>
          <w:tcPr>
            <w:tcW w:w="2778" w:type="pct"/>
            <w:tcBorders>
              <w:top w:val="nil"/>
              <w:left w:val="nil"/>
              <w:bottom w:val="nil"/>
              <w:right w:val="nil"/>
              <w:tl2br w:val="nil"/>
              <w:tr2bl w:val="nil"/>
            </w:tcBorders>
            <w:shd w:val="clear" w:color="auto" w:fill="auto"/>
            <w:tcMar>
              <w:top w:w="0" w:type="dxa"/>
              <w:left w:w="0" w:type="dxa"/>
              <w:bottom w:w="0" w:type="dxa"/>
              <w:right w:w="0" w:type="dxa"/>
            </w:tcMar>
          </w:tcPr>
          <w:p w:rsidR="001D0B0D" w:rsidRPr="00D855F2" w:rsidRDefault="001D0B0D" w:rsidP="001D0B0D">
            <w:pPr>
              <w:tabs>
                <w:tab w:val="left" w:pos="709"/>
              </w:tabs>
              <w:jc w:val="center"/>
              <w:rPr>
                <w:i/>
                <w:iCs/>
                <w:color w:val="000000" w:themeColor="text1"/>
                <w:sz w:val="26"/>
              </w:rPr>
            </w:pPr>
          </w:p>
          <w:p w:rsidR="001D0B0D" w:rsidRPr="00D855F2" w:rsidRDefault="001D0B0D" w:rsidP="001D0B0D">
            <w:pPr>
              <w:tabs>
                <w:tab w:val="left" w:pos="709"/>
              </w:tabs>
              <w:jc w:val="center"/>
              <w:rPr>
                <w:color w:val="000000" w:themeColor="text1"/>
                <w:sz w:val="26"/>
              </w:rPr>
            </w:pPr>
            <w:r w:rsidRPr="00D855F2">
              <w:rPr>
                <w:i/>
                <w:iCs/>
                <w:color w:val="000000" w:themeColor="text1"/>
                <w:sz w:val="26"/>
              </w:rPr>
              <w:t>…………, ngày …… tháng …… năm……</w:t>
            </w:r>
          </w:p>
        </w:tc>
      </w:tr>
    </w:tbl>
    <w:p w:rsidR="001D0B0D" w:rsidRPr="00D855F2" w:rsidRDefault="001D0B0D" w:rsidP="001D0B0D">
      <w:pPr>
        <w:tabs>
          <w:tab w:val="left" w:pos="709"/>
          <w:tab w:val="left" w:pos="1875"/>
        </w:tabs>
        <w:jc w:val="center"/>
        <w:rPr>
          <w:b/>
          <w:bCs/>
          <w:color w:val="000000" w:themeColor="text1"/>
        </w:rPr>
      </w:pPr>
    </w:p>
    <w:p w:rsidR="00CE7BD1" w:rsidRPr="00D855F2" w:rsidRDefault="00CE7BD1" w:rsidP="001D0B0D">
      <w:pPr>
        <w:tabs>
          <w:tab w:val="left" w:pos="709"/>
          <w:tab w:val="left" w:pos="1875"/>
        </w:tabs>
        <w:jc w:val="center"/>
        <w:rPr>
          <w:b/>
          <w:color w:val="000000" w:themeColor="text1"/>
        </w:rPr>
      </w:pPr>
      <w:r w:rsidRPr="00D855F2">
        <w:rPr>
          <w:b/>
          <w:bCs/>
          <w:color w:val="000000" w:themeColor="text1"/>
        </w:rPr>
        <w:t xml:space="preserve">PHIẾU </w:t>
      </w:r>
      <w:r w:rsidR="006C51E9" w:rsidRPr="00D855F2">
        <w:rPr>
          <w:b/>
          <w:bCs/>
          <w:color w:val="000000" w:themeColor="text1"/>
        </w:rPr>
        <w:t>YÊU CẦU BỔ SUNG,</w:t>
      </w:r>
      <w:r w:rsidRPr="00D855F2">
        <w:rPr>
          <w:b/>
          <w:bCs/>
          <w:color w:val="000000" w:themeColor="text1"/>
        </w:rPr>
        <w:t xml:space="preserve"> HOÀN THIỆN HỒ SƠ</w:t>
      </w:r>
    </w:p>
    <w:p w:rsidR="00CE7BD1" w:rsidRPr="00D855F2" w:rsidRDefault="00CE7BD1" w:rsidP="003E00E7">
      <w:pPr>
        <w:tabs>
          <w:tab w:val="left" w:pos="709"/>
        </w:tabs>
        <w:spacing w:before="120" w:after="120" w:line="320" w:lineRule="exact"/>
        <w:jc w:val="both"/>
        <w:rPr>
          <w:color w:val="000000" w:themeColor="text1"/>
        </w:rPr>
      </w:pPr>
      <w:r w:rsidRPr="00D855F2">
        <w:rPr>
          <w:color w:val="000000" w:themeColor="text1"/>
        </w:rPr>
        <w:t>Hồ sơ của:...................................................................................................</w:t>
      </w:r>
    </w:p>
    <w:p w:rsidR="00CE7BD1" w:rsidRPr="00D855F2" w:rsidRDefault="00CE7BD1" w:rsidP="003E00E7">
      <w:pPr>
        <w:tabs>
          <w:tab w:val="left" w:pos="709"/>
        </w:tabs>
        <w:spacing w:before="120" w:after="120" w:line="320" w:lineRule="exact"/>
        <w:jc w:val="both"/>
        <w:rPr>
          <w:color w:val="000000" w:themeColor="text1"/>
        </w:rPr>
      </w:pPr>
      <w:r w:rsidRPr="00D855F2">
        <w:rPr>
          <w:color w:val="000000" w:themeColor="text1"/>
        </w:rPr>
        <w:t>Nội dung yêu cầu giải quyết:......................................................................</w:t>
      </w:r>
    </w:p>
    <w:p w:rsidR="00CE7BD1" w:rsidRPr="00D855F2" w:rsidRDefault="00CE7BD1" w:rsidP="003E00E7">
      <w:pPr>
        <w:tabs>
          <w:tab w:val="left" w:pos="709"/>
        </w:tabs>
        <w:spacing w:before="120" w:after="120" w:line="320" w:lineRule="exact"/>
        <w:jc w:val="both"/>
        <w:rPr>
          <w:color w:val="000000" w:themeColor="text1"/>
        </w:rPr>
      </w:pPr>
      <w:r w:rsidRPr="00D855F2">
        <w:rPr>
          <w:color w:val="000000" w:themeColor="text1"/>
        </w:rPr>
        <w:t>Địa</w:t>
      </w:r>
      <w:r w:rsidR="00904681" w:rsidRPr="00D855F2">
        <w:rPr>
          <w:color w:val="000000" w:themeColor="text1"/>
        </w:rPr>
        <w:t xml:space="preserve"> c</w:t>
      </w:r>
      <w:r w:rsidRPr="00D855F2">
        <w:rPr>
          <w:color w:val="000000" w:themeColor="text1"/>
        </w:rPr>
        <w:t xml:space="preserve">hỉ:....................................................................................................... </w:t>
      </w:r>
    </w:p>
    <w:p w:rsidR="00CE7BD1" w:rsidRPr="00D855F2" w:rsidRDefault="00CE7BD1" w:rsidP="003E00E7">
      <w:pPr>
        <w:tabs>
          <w:tab w:val="left" w:pos="709"/>
        </w:tabs>
        <w:spacing w:before="120" w:after="120" w:line="320" w:lineRule="exact"/>
        <w:jc w:val="both"/>
        <w:rPr>
          <w:color w:val="000000" w:themeColor="text1"/>
        </w:rPr>
      </w:pPr>
      <w:r w:rsidRPr="00D855F2">
        <w:rPr>
          <w:color w:val="000000" w:themeColor="text1"/>
        </w:rPr>
        <w:t xml:space="preserve">Số điện thoại……………………Email:................................................. </w:t>
      </w:r>
    </w:p>
    <w:p w:rsidR="00CE7BD1" w:rsidRPr="00D855F2" w:rsidRDefault="00CE7BD1" w:rsidP="003E00E7">
      <w:pPr>
        <w:tabs>
          <w:tab w:val="left" w:pos="709"/>
        </w:tabs>
        <w:spacing w:before="120" w:after="120" w:line="320" w:lineRule="exact"/>
        <w:jc w:val="both"/>
        <w:rPr>
          <w:color w:val="000000" w:themeColor="text1"/>
        </w:rPr>
      </w:pPr>
      <w:r w:rsidRPr="00D855F2">
        <w:rPr>
          <w:color w:val="000000" w:themeColor="text1"/>
        </w:rPr>
        <w:t>Yêu cầu hoàn thiện hồ sơ gồm những nội dung sau:</w:t>
      </w:r>
    </w:p>
    <w:p w:rsidR="00CE7BD1" w:rsidRPr="00D855F2" w:rsidRDefault="00CE7BD1" w:rsidP="003E00E7">
      <w:pPr>
        <w:tabs>
          <w:tab w:val="left" w:pos="709"/>
        </w:tabs>
        <w:spacing w:before="120" w:after="120" w:line="320" w:lineRule="exact"/>
        <w:jc w:val="both"/>
        <w:rPr>
          <w:color w:val="000000" w:themeColor="text1"/>
        </w:rPr>
      </w:pPr>
      <w:r w:rsidRPr="00D855F2">
        <w:rPr>
          <w:color w:val="000000" w:themeColor="text1"/>
        </w:rPr>
        <w:t xml:space="preserve">1.......................................................... </w:t>
      </w:r>
    </w:p>
    <w:p w:rsidR="00CE7BD1" w:rsidRPr="00D855F2" w:rsidRDefault="00CE7BD1" w:rsidP="003E00E7">
      <w:pPr>
        <w:tabs>
          <w:tab w:val="left" w:pos="709"/>
        </w:tabs>
        <w:spacing w:before="120" w:after="120" w:line="320" w:lineRule="exact"/>
        <w:jc w:val="both"/>
        <w:rPr>
          <w:color w:val="000000" w:themeColor="text1"/>
        </w:rPr>
      </w:pPr>
      <w:r w:rsidRPr="00D855F2">
        <w:rPr>
          <w:color w:val="000000" w:themeColor="text1"/>
        </w:rPr>
        <w:t xml:space="preserve">2.......................................................... </w:t>
      </w:r>
    </w:p>
    <w:p w:rsidR="00CE7BD1" w:rsidRPr="00D855F2" w:rsidRDefault="00CE7BD1" w:rsidP="003E00E7">
      <w:pPr>
        <w:tabs>
          <w:tab w:val="left" w:pos="709"/>
        </w:tabs>
        <w:spacing w:before="120" w:after="120" w:line="320" w:lineRule="exact"/>
        <w:jc w:val="both"/>
        <w:rPr>
          <w:color w:val="000000" w:themeColor="text1"/>
        </w:rPr>
      </w:pPr>
      <w:r w:rsidRPr="00D855F2">
        <w:rPr>
          <w:color w:val="000000" w:themeColor="text1"/>
        </w:rPr>
        <w:t xml:space="preserve">3.......................................................... </w:t>
      </w:r>
    </w:p>
    <w:p w:rsidR="00CE7BD1" w:rsidRPr="00D855F2" w:rsidRDefault="00CE7BD1" w:rsidP="003E00E7">
      <w:pPr>
        <w:tabs>
          <w:tab w:val="left" w:pos="709"/>
        </w:tabs>
        <w:spacing w:before="120" w:after="120" w:line="320" w:lineRule="exact"/>
        <w:jc w:val="both"/>
        <w:rPr>
          <w:color w:val="000000" w:themeColor="text1"/>
        </w:rPr>
      </w:pPr>
      <w:r w:rsidRPr="00D855F2">
        <w:rPr>
          <w:color w:val="000000" w:themeColor="text1"/>
        </w:rPr>
        <w:t xml:space="preserve">4.......................................................... </w:t>
      </w:r>
    </w:p>
    <w:p w:rsidR="00CE7BD1" w:rsidRPr="00D855F2" w:rsidRDefault="00CE7BD1" w:rsidP="003E00E7">
      <w:pPr>
        <w:tabs>
          <w:tab w:val="left" w:pos="709"/>
        </w:tabs>
        <w:spacing w:before="120" w:after="120" w:line="320" w:lineRule="exact"/>
        <w:jc w:val="both"/>
        <w:rPr>
          <w:color w:val="000000" w:themeColor="text1"/>
        </w:rPr>
      </w:pPr>
      <w:r w:rsidRPr="00D855F2">
        <w:rPr>
          <w:color w:val="000000" w:themeColor="text1"/>
        </w:rPr>
        <w:t xml:space="preserve">........................................................... </w:t>
      </w:r>
    </w:p>
    <w:p w:rsidR="00CE7BD1" w:rsidRPr="00D855F2" w:rsidRDefault="00CE7BD1" w:rsidP="003E00E7">
      <w:pPr>
        <w:tabs>
          <w:tab w:val="left" w:pos="709"/>
        </w:tabs>
        <w:spacing w:before="120" w:after="120" w:line="320" w:lineRule="exact"/>
        <w:jc w:val="both"/>
        <w:rPr>
          <w:color w:val="000000" w:themeColor="text1"/>
        </w:rPr>
      </w:pPr>
      <w:r w:rsidRPr="00D855F2">
        <w:rPr>
          <w:color w:val="000000" w:themeColor="text1"/>
        </w:rPr>
        <w:t xml:space="preserve">........................................................... </w:t>
      </w:r>
    </w:p>
    <w:p w:rsidR="00CE7BD1" w:rsidRPr="00D855F2" w:rsidRDefault="005D57EB" w:rsidP="003E00E7">
      <w:pPr>
        <w:tabs>
          <w:tab w:val="left" w:pos="709"/>
        </w:tabs>
        <w:spacing w:before="120" w:after="120" w:line="320" w:lineRule="exact"/>
        <w:jc w:val="both"/>
        <w:rPr>
          <w:color w:val="000000" w:themeColor="text1"/>
        </w:rPr>
      </w:pPr>
      <w:r w:rsidRPr="00D855F2">
        <w:rPr>
          <w:color w:val="000000" w:themeColor="text1"/>
        </w:rPr>
        <w:t>Lý do: ……………………………………………………………………………</w:t>
      </w:r>
    </w:p>
    <w:p w:rsidR="00CE7BD1" w:rsidRPr="00D855F2" w:rsidRDefault="00CE7BD1" w:rsidP="003E00E7">
      <w:pPr>
        <w:tabs>
          <w:tab w:val="left" w:pos="709"/>
        </w:tabs>
        <w:spacing w:before="120" w:after="120" w:line="320" w:lineRule="exact"/>
        <w:jc w:val="both"/>
        <w:rPr>
          <w:color w:val="000000" w:themeColor="text1"/>
        </w:rPr>
      </w:pPr>
      <w:r w:rsidRPr="00D855F2">
        <w:rPr>
          <w:color w:val="000000" w:themeColor="text1"/>
        </w:rPr>
        <w:t>Trong quá trình hoàn</w:t>
      </w:r>
      <w:r w:rsidR="00D855F2">
        <w:rPr>
          <w:color w:val="000000" w:themeColor="text1"/>
        </w:rPr>
        <w:t xml:space="preserve"> thiện hồ sơ nếu có vướng mắc, Ô</w:t>
      </w:r>
      <w:r w:rsidRPr="00D855F2">
        <w:rPr>
          <w:color w:val="000000" w:themeColor="text1"/>
        </w:rPr>
        <w:t>ng</w:t>
      </w:r>
      <w:r w:rsidR="00D855F2">
        <w:rPr>
          <w:color w:val="000000" w:themeColor="text1"/>
        </w:rPr>
        <w:t>/Bà</w:t>
      </w:r>
      <w:r w:rsidRPr="00D855F2">
        <w:rPr>
          <w:color w:val="000000" w:themeColor="text1"/>
        </w:rPr>
        <w:t xml:space="preserve"> liên hệ với ………… số điện thoại………………… để được hướng dẫn./.</w:t>
      </w:r>
    </w:p>
    <w:tbl>
      <w:tblPr>
        <w:tblpPr w:leftFromText="180" w:rightFromText="180" w:vertAnchor="text" w:horzAnchor="margin" w:tblpXSpec="right" w:tblpY="293"/>
        <w:tblW w:w="2719" w:type="pct"/>
        <w:tblCellMar>
          <w:left w:w="0" w:type="dxa"/>
          <w:right w:w="0" w:type="dxa"/>
        </w:tblCellMar>
        <w:tblLook w:val="04A0"/>
      </w:tblPr>
      <w:tblGrid>
        <w:gridCol w:w="5051"/>
      </w:tblGrid>
      <w:tr w:rsidR="001D0B0D" w:rsidRPr="00D855F2" w:rsidTr="001D0B0D">
        <w:trPr>
          <w:trHeight w:val="1352"/>
        </w:trPr>
        <w:tc>
          <w:tcPr>
            <w:tcW w:w="5000" w:type="pct"/>
            <w:shd w:val="clear" w:color="auto" w:fill="auto"/>
            <w:tcMar>
              <w:top w:w="0" w:type="dxa"/>
              <w:left w:w="108" w:type="dxa"/>
              <w:bottom w:w="0" w:type="dxa"/>
              <w:right w:w="108" w:type="dxa"/>
            </w:tcMar>
          </w:tcPr>
          <w:p w:rsidR="001D0B0D" w:rsidRPr="00D855F2" w:rsidRDefault="001D0B0D" w:rsidP="001D0B0D">
            <w:pPr>
              <w:tabs>
                <w:tab w:val="left" w:pos="709"/>
              </w:tabs>
              <w:jc w:val="center"/>
              <w:rPr>
                <w:i/>
                <w:iCs/>
                <w:color w:val="000000" w:themeColor="text1"/>
                <w:sz w:val="26"/>
              </w:rPr>
            </w:pPr>
            <w:r w:rsidRPr="00D855F2">
              <w:rPr>
                <w:b/>
                <w:bCs/>
                <w:color w:val="000000" w:themeColor="text1"/>
                <w:sz w:val="26"/>
              </w:rPr>
              <w:t>NGƯỜI HƯỚNG DẪN</w:t>
            </w:r>
            <w:r w:rsidRPr="00D855F2">
              <w:rPr>
                <w:b/>
                <w:bCs/>
                <w:color w:val="000000" w:themeColor="text1"/>
                <w:sz w:val="26"/>
              </w:rPr>
              <w:br/>
            </w:r>
            <w:r w:rsidRPr="00D855F2">
              <w:rPr>
                <w:i/>
                <w:iCs/>
                <w:color w:val="000000" w:themeColor="text1"/>
                <w:sz w:val="26"/>
              </w:rPr>
              <w:t>(Ký và ghi rõ họ tên)</w:t>
            </w:r>
          </w:p>
          <w:p w:rsidR="001D0B0D" w:rsidRPr="00D855F2" w:rsidRDefault="001D0B0D" w:rsidP="001D0B0D">
            <w:pPr>
              <w:tabs>
                <w:tab w:val="left" w:pos="709"/>
              </w:tabs>
              <w:jc w:val="center"/>
              <w:rPr>
                <w:i/>
                <w:color w:val="000000" w:themeColor="text1"/>
                <w:sz w:val="26"/>
              </w:rPr>
            </w:pPr>
            <w:r w:rsidRPr="00D855F2">
              <w:rPr>
                <w:i/>
                <w:color w:val="000000" w:themeColor="text1"/>
                <w:sz w:val="26"/>
              </w:rPr>
              <w:t>(Chữ ký số của Người hướng dẫn nếu là biểu mẫu điện tử)</w:t>
            </w:r>
          </w:p>
          <w:p w:rsidR="001D0B0D" w:rsidRPr="00D855F2" w:rsidRDefault="001D0B0D" w:rsidP="001D0B0D">
            <w:pPr>
              <w:tabs>
                <w:tab w:val="left" w:pos="709"/>
              </w:tabs>
              <w:jc w:val="center"/>
              <w:rPr>
                <w:color w:val="000000" w:themeColor="text1"/>
                <w:sz w:val="26"/>
              </w:rPr>
            </w:pPr>
          </w:p>
        </w:tc>
      </w:tr>
    </w:tbl>
    <w:p w:rsidR="00CE7BD1" w:rsidRPr="00D855F2" w:rsidRDefault="00CE7BD1" w:rsidP="003E00E7">
      <w:pPr>
        <w:tabs>
          <w:tab w:val="left" w:pos="709"/>
        </w:tabs>
        <w:spacing w:before="120" w:after="120" w:line="320" w:lineRule="exact"/>
        <w:jc w:val="both"/>
        <w:rPr>
          <w:color w:val="000000" w:themeColor="text1"/>
        </w:rPr>
      </w:pPr>
      <w:r w:rsidRPr="00D855F2">
        <w:rPr>
          <w:color w:val="000000" w:themeColor="text1"/>
        </w:rPr>
        <w:t> </w:t>
      </w:r>
    </w:p>
    <w:p w:rsidR="00CE7BD1" w:rsidRPr="00D855F2" w:rsidRDefault="00CE7BD1" w:rsidP="00E7640F">
      <w:pPr>
        <w:tabs>
          <w:tab w:val="left" w:pos="709"/>
        </w:tabs>
        <w:spacing w:before="120" w:after="120" w:line="320" w:lineRule="exact"/>
        <w:jc w:val="right"/>
        <w:rPr>
          <w:color w:val="000000" w:themeColor="text1"/>
        </w:rPr>
      </w:pPr>
      <w:r w:rsidRPr="00D855F2">
        <w:rPr>
          <w:b/>
          <w:bCs/>
          <w:color w:val="000000" w:themeColor="text1"/>
        </w:rPr>
        <w:br w:type="page"/>
      </w:r>
    </w:p>
    <w:p w:rsidR="00E7640F" w:rsidRPr="00D855F2" w:rsidRDefault="00CE7BD1" w:rsidP="00E7640F">
      <w:pPr>
        <w:jc w:val="both"/>
        <w:rPr>
          <w:b/>
          <w:bCs/>
          <w:color w:val="000000" w:themeColor="text1"/>
          <w:shd w:val="clear" w:color="auto" w:fill="FFFFFF"/>
          <w:lang w:val="vi-VN"/>
        </w:rPr>
      </w:pPr>
      <w:r w:rsidRPr="00D855F2">
        <w:rPr>
          <w:color w:val="000000" w:themeColor="text1"/>
        </w:rPr>
        <w:lastRenderedPageBreak/>
        <w:t> </w:t>
      </w:r>
      <w:r w:rsidR="00465076">
        <w:rPr>
          <w:b/>
          <w:bCs/>
          <w:noProof/>
          <w:color w:val="000000" w:themeColor="text1"/>
        </w:rPr>
        <w:pict>
          <v:rect id="Rectangle 53" o:spid="_x0000_s1028" style="position:absolute;left:0;text-align:left;margin-left:-3.3pt;margin-top:-15.45pt;width:160.5pt;height:42.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">
            <v:textbox>
              <w:txbxContent>
                <w:p w:rsidR="00112BD6" w:rsidRPr="00821F80" w:rsidRDefault="00112BD6" w:rsidP="00E7640F">
                  <w:pPr>
                    <w:jc w:val="center"/>
                    <w:rPr>
                      <w:sz w:val="24"/>
                      <w:szCs w:val="24"/>
                    </w:rPr>
                  </w:pPr>
                  <w:r w:rsidRPr="00821F80">
                    <w:rPr>
                      <w:sz w:val="24"/>
                      <w:szCs w:val="24"/>
                    </w:rPr>
                    <w:t xml:space="preserve">Chữ ký số của Tổ chức </w:t>
                  </w:r>
                  <w:r w:rsidR="004B16B3">
                    <w:rPr>
                      <w:sz w:val="24"/>
                      <w:szCs w:val="24"/>
                    </w:rPr>
                    <w:br/>
                  </w:r>
                  <w:r w:rsidRPr="00821F80">
                    <w:rPr>
                      <w:sz w:val="24"/>
                      <w:szCs w:val="24"/>
                    </w:rPr>
                    <w:t>(nếu là biểu mẫu điện tử)</w:t>
                  </w:r>
                </w:p>
              </w:txbxContent>
            </v:textbox>
          </v:rect>
        </w:pict>
      </w:r>
      <w:r w:rsidR="00E7640F" w:rsidRPr="00D855F2">
        <w:rPr>
          <w:b/>
          <w:bCs/>
          <w:color w:val="000000" w:themeColor="text1"/>
          <w:shd w:val="clear" w:color="auto" w:fill="FFFFFF"/>
        </w:rPr>
        <w:tab/>
      </w:r>
      <w:r w:rsidR="00E7640F" w:rsidRPr="00D855F2">
        <w:rPr>
          <w:b/>
          <w:bCs/>
          <w:color w:val="000000" w:themeColor="text1"/>
          <w:shd w:val="clear" w:color="auto" w:fill="FFFFFF"/>
        </w:rPr>
        <w:tab/>
      </w:r>
      <w:r w:rsidR="00E7640F" w:rsidRPr="00D855F2">
        <w:rPr>
          <w:b/>
          <w:bCs/>
          <w:color w:val="000000" w:themeColor="text1"/>
          <w:shd w:val="clear" w:color="auto" w:fill="FFFFFF"/>
        </w:rPr>
        <w:tab/>
      </w:r>
      <w:r w:rsidR="00E7640F" w:rsidRPr="00D855F2">
        <w:rPr>
          <w:b/>
          <w:bCs/>
          <w:color w:val="000000" w:themeColor="text1"/>
          <w:shd w:val="clear" w:color="auto" w:fill="FFFFFF"/>
        </w:rPr>
        <w:tab/>
      </w:r>
      <w:r w:rsidR="00E7640F" w:rsidRPr="00D855F2">
        <w:rPr>
          <w:b/>
          <w:bCs/>
          <w:color w:val="000000" w:themeColor="text1"/>
          <w:shd w:val="clear" w:color="auto" w:fill="FFFFFF"/>
        </w:rPr>
        <w:tab/>
      </w:r>
      <w:r w:rsidR="00E7640F" w:rsidRPr="00D855F2">
        <w:rPr>
          <w:b/>
          <w:bCs/>
          <w:color w:val="000000" w:themeColor="text1"/>
          <w:shd w:val="clear" w:color="auto" w:fill="FFFFFF"/>
        </w:rPr>
        <w:tab/>
      </w:r>
      <w:r w:rsidR="00E7640F" w:rsidRPr="00D855F2">
        <w:rPr>
          <w:b/>
          <w:bCs/>
          <w:color w:val="000000" w:themeColor="text1"/>
          <w:shd w:val="clear" w:color="auto" w:fill="FFFFFF"/>
        </w:rPr>
        <w:tab/>
      </w:r>
      <w:r w:rsidR="00E7640F" w:rsidRPr="00D855F2">
        <w:rPr>
          <w:b/>
          <w:bCs/>
          <w:color w:val="000000" w:themeColor="text1"/>
          <w:shd w:val="clear" w:color="auto" w:fill="FFFFFF"/>
        </w:rPr>
        <w:tab/>
      </w:r>
      <w:r w:rsidR="00E7640F" w:rsidRPr="00D855F2">
        <w:rPr>
          <w:b/>
          <w:bCs/>
          <w:color w:val="000000" w:themeColor="text1"/>
          <w:shd w:val="clear" w:color="auto" w:fill="FFFFFF"/>
        </w:rPr>
        <w:tab/>
      </w:r>
      <w:r w:rsidR="00E7640F" w:rsidRPr="00D855F2">
        <w:rPr>
          <w:b/>
          <w:bCs/>
          <w:color w:val="000000" w:themeColor="text1"/>
          <w:shd w:val="clear" w:color="auto" w:fill="FFFFFF"/>
        </w:rPr>
        <w:tab/>
      </w:r>
      <w:r w:rsidR="00E7640F" w:rsidRPr="00D855F2">
        <w:rPr>
          <w:b/>
          <w:bCs/>
          <w:color w:val="000000" w:themeColor="text1"/>
        </w:rPr>
        <w:t>Mẫu số 0</w:t>
      </w:r>
      <w:r w:rsidR="00E7640F" w:rsidRPr="00D855F2">
        <w:rPr>
          <w:b/>
          <w:bCs/>
          <w:color w:val="000000" w:themeColor="text1"/>
          <w:lang w:val="vi-VN"/>
        </w:rPr>
        <w:t>3</w:t>
      </w:r>
    </w:p>
    <w:p w:rsidR="00E7640F" w:rsidRPr="00D855F2" w:rsidRDefault="00E7640F" w:rsidP="00E7640F">
      <w:pPr>
        <w:jc w:val="both"/>
        <w:rPr>
          <w:b/>
          <w:bCs/>
          <w:color w:val="000000" w:themeColor="text1"/>
          <w:shd w:val="clear" w:color="auto" w:fill="FFFFFF"/>
        </w:rPr>
      </w:pPr>
    </w:p>
    <w:tbl>
      <w:tblPr>
        <w:tblW w:w="5626" w:type="pct"/>
        <w:tblInd w:w="-426" w:type="dxa"/>
        <w:tblBorders>
          <w:top w:val="nil"/>
          <w:bottom w:val="nil"/>
          <w:insideH w:val="nil"/>
          <w:insideV w:val="nil"/>
        </w:tblBorders>
        <w:tblCellMar>
          <w:left w:w="0" w:type="dxa"/>
          <w:right w:w="0" w:type="dxa"/>
        </w:tblCellMar>
        <w:tblLook w:val="04A0"/>
      </w:tblPr>
      <w:tblGrid>
        <w:gridCol w:w="4536"/>
        <w:gridCol w:w="5672"/>
      </w:tblGrid>
      <w:tr w:rsidR="00E7640F" w:rsidRPr="00D855F2" w:rsidTr="00E7640F">
        <w:tc>
          <w:tcPr>
            <w:tcW w:w="2222" w:type="pct"/>
            <w:tcBorders>
              <w:top w:val="nil"/>
              <w:left w:val="nil"/>
              <w:bottom w:val="nil"/>
              <w:right w:val="nil"/>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jc w:val="center"/>
              <w:rPr>
                <w:color w:val="000000" w:themeColor="text1"/>
                <w:sz w:val="26"/>
              </w:rPr>
            </w:pPr>
            <w:r w:rsidRPr="00D855F2">
              <w:rPr>
                <w:color w:val="000000" w:themeColor="text1"/>
              </w:rPr>
              <w:br w:type="page"/>
            </w:r>
            <w:r w:rsidRPr="00D855F2">
              <w:rPr>
                <w:b/>
                <w:bCs/>
                <w:color w:val="000000" w:themeColor="text1"/>
                <w:shd w:val="clear" w:color="auto" w:fill="FFFFFF"/>
              </w:rPr>
              <w:br w:type="page"/>
            </w:r>
            <w:r w:rsidRPr="00D855F2">
              <w:rPr>
                <w:color w:val="000000" w:themeColor="text1"/>
                <w:sz w:val="26"/>
              </w:rPr>
              <w:t>TÊN CẤP TỈNH (hoặc)BỘ, NGÀNH/ CẤP HUYỆN/CẤP XÃ</w:t>
            </w:r>
          </w:p>
          <w:p w:rsidR="00E7640F" w:rsidRPr="00D855F2" w:rsidRDefault="00E7640F" w:rsidP="00E7640F">
            <w:pPr>
              <w:tabs>
                <w:tab w:val="left" w:pos="709"/>
              </w:tabs>
              <w:jc w:val="center"/>
              <w:rPr>
                <w:color w:val="000000" w:themeColor="text1"/>
                <w:sz w:val="26"/>
              </w:rPr>
            </w:pPr>
            <w:r w:rsidRPr="00D855F2">
              <w:rPr>
                <w:b/>
                <w:color w:val="000000" w:themeColor="text1"/>
                <w:sz w:val="26"/>
              </w:rPr>
              <w:t xml:space="preserve">TRUNG TÂM PHỤC VỤ HÀNH CHÍNH CÔNG </w:t>
            </w:r>
            <w:r w:rsidRPr="00D855F2">
              <w:rPr>
                <w:color w:val="000000" w:themeColor="text1"/>
                <w:sz w:val="26"/>
              </w:rPr>
              <w:t>(hoặc)</w:t>
            </w:r>
            <w:r w:rsidRPr="00D855F2">
              <w:rPr>
                <w:b/>
                <w:bCs/>
                <w:color w:val="000000" w:themeColor="text1"/>
                <w:sz w:val="26"/>
              </w:rPr>
              <w:t xml:space="preserve"> BỘ PHẬN TIẾP NHẬN VÀ TRẢ KẾT QUẢ</w:t>
            </w:r>
          </w:p>
        </w:tc>
        <w:tc>
          <w:tcPr>
            <w:tcW w:w="2778" w:type="pct"/>
            <w:tcBorders>
              <w:top w:val="nil"/>
              <w:left w:val="nil"/>
              <w:bottom w:val="nil"/>
              <w:right w:val="nil"/>
              <w:tl2br w:val="nil"/>
              <w:tr2bl w:val="nil"/>
            </w:tcBorders>
            <w:shd w:val="clear" w:color="auto" w:fill="auto"/>
            <w:tcMar>
              <w:top w:w="0" w:type="dxa"/>
              <w:left w:w="0" w:type="dxa"/>
              <w:bottom w:w="0" w:type="dxa"/>
              <w:right w:w="0" w:type="dxa"/>
            </w:tcMar>
          </w:tcPr>
          <w:p w:rsidR="00E7640F" w:rsidRPr="00D855F2" w:rsidRDefault="00465076" w:rsidP="00E7640F">
            <w:pPr>
              <w:tabs>
                <w:tab w:val="left" w:pos="709"/>
              </w:tabs>
              <w:jc w:val="center"/>
              <w:rPr>
                <w:color w:val="000000" w:themeColor="text1"/>
                <w:sz w:val="26"/>
              </w:rPr>
            </w:pPr>
            <w:r w:rsidRPr="00465076">
              <w:rPr>
                <w:b/>
                <w:bCs/>
                <w:noProof/>
                <w:color w:val="000000" w:themeColor="text1"/>
                <w:sz w:val="26"/>
              </w:rPr>
              <w:pict>
                <v:line id="Line 51" o:spid="_x0000_s1038" style="position:absolute;left:0;text-align:left;z-index:251659264;visibility:visible;mso-position-horizontal-relative:text;mso-position-vertical-relative:text" from="69.1pt,36.2pt" to="225.1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"/>
              </w:pict>
            </w:r>
            <w:r w:rsidR="00E7640F" w:rsidRPr="00D855F2">
              <w:rPr>
                <w:b/>
                <w:bCs/>
                <w:color w:val="000000" w:themeColor="text1"/>
                <w:sz w:val="26"/>
              </w:rPr>
              <w:t>CỘNG HÒA XÃ HỘI CHỦ NGHĨA VIỆT NAM</w:t>
            </w:r>
            <w:r w:rsidR="00E7640F" w:rsidRPr="00D855F2">
              <w:rPr>
                <w:b/>
                <w:bCs/>
                <w:color w:val="000000" w:themeColor="text1"/>
                <w:sz w:val="26"/>
              </w:rPr>
              <w:br/>
              <w:t>Độc lập - Tự do - Hạnh phúc</w:t>
            </w:r>
            <w:r w:rsidR="00E7640F" w:rsidRPr="00D855F2">
              <w:rPr>
                <w:b/>
                <w:bCs/>
                <w:color w:val="000000" w:themeColor="text1"/>
                <w:sz w:val="26"/>
              </w:rPr>
              <w:br/>
            </w:r>
          </w:p>
        </w:tc>
      </w:tr>
      <w:tr w:rsidR="00E7640F" w:rsidRPr="00D855F2" w:rsidTr="00E7640F">
        <w:tblPrEx>
          <w:tblBorders>
            <w:top w:val="none" w:sz="0" w:space="0" w:color="auto"/>
            <w:bottom w:val="none" w:sz="0" w:space="0" w:color="auto"/>
            <w:insideH w:val="none" w:sz="0" w:space="0" w:color="auto"/>
            <w:insideV w:val="none" w:sz="0" w:space="0" w:color="auto"/>
          </w:tblBorders>
        </w:tblPrEx>
        <w:tc>
          <w:tcPr>
            <w:tcW w:w="2222" w:type="pct"/>
            <w:tcBorders>
              <w:top w:val="nil"/>
              <w:left w:val="nil"/>
              <w:bottom w:val="nil"/>
              <w:right w:val="nil"/>
              <w:tl2br w:val="nil"/>
              <w:tr2bl w:val="nil"/>
            </w:tcBorders>
            <w:shd w:val="clear" w:color="auto" w:fill="auto"/>
            <w:tcMar>
              <w:top w:w="0" w:type="dxa"/>
              <w:left w:w="0" w:type="dxa"/>
              <w:bottom w:w="0" w:type="dxa"/>
              <w:right w:w="0" w:type="dxa"/>
            </w:tcMar>
          </w:tcPr>
          <w:p w:rsidR="00E7640F" w:rsidRPr="00D855F2" w:rsidRDefault="00465076" w:rsidP="00E7640F">
            <w:pPr>
              <w:tabs>
                <w:tab w:val="left" w:pos="709"/>
              </w:tabs>
              <w:jc w:val="center"/>
              <w:rPr>
                <w:color w:val="000000" w:themeColor="text1"/>
                <w:sz w:val="26"/>
              </w:rPr>
            </w:pPr>
            <w:r w:rsidRPr="00465076">
              <w:rPr>
                <w:b/>
                <w:noProof/>
                <w:color w:val="000000" w:themeColor="text1"/>
                <w:sz w:val="26"/>
              </w:rPr>
              <w:pict>
                <v:line id="Line 52" o:spid="_x0000_s1037" style="position:absolute;left:0;text-align:left;z-index:251660288;visibility:visible;mso-position-horizontal-relative:text;mso-position-vertical-relative:text" from="99.25pt,3.9pt" to="123.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2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"/>
              </w:pict>
            </w:r>
          </w:p>
          <w:p w:rsidR="00E7640F" w:rsidRPr="00D855F2" w:rsidRDefault="00E7640F" w:rsidP="00E7640F">
            <w:pPr>
              <w:tabs>
                <w:tab w:val="left" w:pos="709"/>
              </w:tabs>
              <w:jc w:val="center"/>
              <w:rPr>
                <w:color w:val="000000" w:themeColor="text1"/>
                <w:sz w:val="26"/>
              </w:rPr>
            </w:pPr>
            <w:r w:rsidRPr="00D855F2">
              <w:rPr>
                <w:color w:val="000000" w:themeColor="text1"/>
                <w:sz w:val="26"/>
              </w:rPr>
              <w:t>Số:…… /TTPVHCC (BPTNTKQ)</w:t>
            </w:r>
          </w:p>
        </w:tc>
        <w:tc>
          <w:tcPr>
            <w:tcW w:w="2778" w:type="pct"/>
            <w:tcBorders>
              <w:top w:val="nil"/>
              <w:left w:val="nil"/>
              <w:bottom w:val="nil"/>
              <w:right w:val="nil"/>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jc w:val="center"/>
              <w:rPr>
                <w:i/>
                <w:iCs/>
                <w:color w:val="000000" w:themeColor="text1"/>
                <w:sz w:val="26"/>
              </w:rPr>
            </w:pPr>
          </w:p>
          <w:p w:rsidR="00E7640F" w:rsidRPr="00D855F2" w:rsidRDefault="00E7640F" w:rsidP="00E7640F">
            <w:pPr>
              <w:tabs>
                <w:tab w:val="left" w:pos="709"/>
              </w:tabs>
              <w:jc w:val="center"/>
              <w:rPr>
                <w:color w:val="000000" w:themeColor="text1"/>
                <w:sz w:val="26"/>
              </w:rPr>
            </w:pPr>
            <w:r w:rsidRPr="00D855F2">
              <w:rPr>
                <w:i/>
                <w:iCs/>
                <w:color w:val="000000" w:themeColor="text1"/>
                <w:sz w:val="26"/>
              </w:rPr>
              <w:t>…………, ngày …… tháng …… năm……</w:t>
            </w:r>
          </w:p>
        </w:tc>
      </w:tr>
    </w:tbl>
    <w:p w:rsidR="00E7640F" w:rsidRPr="00D855F2" w:rsidRDefault="00E7640F" w:rsidP="00E7640F">
      <w:pPr>
        <w:tabs>
          <w:tab w:val="left" w:pos="709"/>
        </w:tabs>
        <w:jc w:val="center"/>
        <w:rPr>
          <w:b/>
          <w:bCs/>
          <w:color w:val="000000" w:themeColor="text1"/>
        </w:rPr>
      </w:pPr>
    </w:p>
    <w:p w:rsidR="00E7640F" w:rsidRPr="00D855F2" w:rsidRDefault="00E7640F" w:rsidP="00E7640F">
      <w:pPr>
        <w:tabs>
          <w:tab w:val="left" w:pos="709"/>
        </w:tabs>
        <w:jc w:val="center"/>
        <w:rPr>
          <w:color w:val="000000" w:themeColor="text1"/>
        </w:rPr>
      </w:pPr>
      <w:r w:rsidRPr="00D855F2">
        <w:rPr>
          <w:b/>
          <w:bCs/>
          <w:color w:val="000000" w:themeColor="text1"/>
        </w:rPr>
        <w:t>PHIẾU TỪ CHỐI TIẾP NHẬN GIẢI QUYẾT HỒ SƠ</w:t>
      </w:r>
      <w:r w:rsidRPr="00D855F2">
        <w:rPr>
          <w:b/>
          <w:bCs/>
          <w:color w:val="000000" w:themeColor="text1"/>
        </w:rPr>
        <w:br/>
      </w:r>
      <w:r w:rsidRPr="00D855F2">
        <w:rPr>
          <w:b/>
          <w:color w:val="000000" w:themeColor="text1"/>
        </w:rPr>
        <w:br/>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Trung tâm Phục vụ hành chính công/Bộ phận Một cửa …………........................</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Tiếp nhận hồ sơ của:....................................................................................</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Địa chỉ: .......................................................................................................</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Số điện thoại: …………………… Email:.................................................</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Nội dung yêu cầu giải quyết:.......................................................................</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ab/>
        <w:t>Qua xem xét, Trung tâm Phục vụ hành chính công/Bộ phận Tiếp nhận và Trả kết quả thông báo không tiếp nhận, giải quyết hồ sơ này với lý do cụ thể như sau:</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ab/>
        <w:t>Xin th</w:t>
      </w:r>
      <w:r w:rsidR="00D855F2">
        <w:rPr>
          <w:color w:val="000000" w:themeColor="text1"/>
        </w:rPr>
        <w:t>ông báo cho Ông/B</w:t>
      </w:r>
      <w:r w:rsidRPr="00D855F2">
        <w:rPr>
          <w:color w:val="000000" w:themeColor="text1"/>
        </w:rPr>
        <w:t>à được biết và thực hiện./.</w:t>
      </w:r>
    </w:p>
    <w:p w:rsidR="00E7640F" w:rsidRPr="00D855F2" w:rsidRDefault="00E7640F" w:rsidP="00E7640F">
      <w:pPr>
        <w:tabs>
          <w:tab w:val="left" w:pos="709"/>
        </w:tabs>
        <w:spacing w:before="120" w:after="120" w:line="320" w:lineRule="exact"/>
        <w:jc w:val="both"/>
        <w:rPr>
          <w:color w:val="000000" w:themeColor="text1"/>
        </w:rPr>
      </w:pPr>
      <w:r w:rsidRPr="00D855F2">
        <w:rPr>
          <w:color w:val="000000" w:themeColor="text1"/>
        </w:rPr>
        <w:t> </w:t>
      </w:r>
    </w:p>
    <w:tbl>
      <w:tblPr>
        <w:tblW w:w="5000" w:type="pct"/>
        <w:tblBorders>
          <w:top w:val="nil"/>
          <w:bottom w:val="nil"/>
          <w:insideH w:val="nil"/>
          <w:insideV w:val="nil"/>
        </w:tblBorders>
        <w:tblCellMar>
          <w:left w:w="0" w:type="dxa"/>
          <w:right w:w="0" w:type="dxa"/>
        </w:tblCellMar>
        <w:tblLook w:val="04A0"/>
      </w:tblPr>
      <w:tblGrid>
        <w:gridCol w:w="4644"/>
        <w:gridCol w:w="4644"/>
      </w:tblGrid>
      <w:tr w:rsidR="00E7640F" w:rsidRPr="00D855F2" w:rsidTr="00E7640F">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E7640F" w:rsidRPr="00D855F2" w:rsidRDefault="00E7640F" w:rsidP="00E7640F">
            <w:pPr>
              <w:tabs>
                <w:tab w:val="left" w:pos="709"/>
              </w:tabs>
              <w:jc w:val="center"/>
              <w:rPr>
                <w:color w:val="000000" w:themeColor="text1"/>
                <w:sz w:val="26"/>
              </w:rPr>
            </w:pPr>
            <w:r w:rsidRPr="00D855F2">
              <w:rPr>
                <w:b/>
                <w:bCs/>
                <w:color w:val="000000" w:themeColor="text1"/>
                <w:sz w:val="26"/>
              </w:rPr>
              <w:t>NGƯỜI NỘP HỒ SƠ</w:t>
            </w:r>
            <w:r w:rsidRPr="00D855F2">
              <w:rPr>
                <w:b/>
                <w:bCs/>
                <w:color w:val="000000" w:themeColor="text1"/>
                <w:sz w:val="26"/>
              </w:rPr>
              <w:br/>
            </w:r>
            <w:r w:rsidRPr="00D855F2">
              <w:rPr>
                <w:i/>
                <w:iCs/>
                <w:color w:val="000000" w:themeColor="text1"/>
                <w:sz w:val="26"/>
              </w:rPr>
              <w:t>(Ký và ghi rõ họ tên)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E7640F" w:rsidRPr="00D855F2" w:rsidRDefault="00E7640F" w:rsidP="00E7640F">
            <w:pPr>
              <w:tabs>
                <w:tab w:val="left" w:pos="709"/>
              </w:tabs>
              <w:jc w:val="center"/>
              <w:rPr>
                <w:i/>
                <w:iCs/>
                <w:color w:val="000000" w:themeColor="text1"/>
                <w:sz w:val="26"/>
              </w:rPr>
            </w:pPr>
            <w:r w:rsidRPr="00D855F2">
              <w:rPr>
                <w:b/>
                <w:bCs/>
                <w:color w:val="000000" w:themeColor="text1"/>
                <w:sz w:val="26"/>
              </w:rPr>
              <w:t>NGƯỜI TIẾP NHẬN HỒ SƠ</w:t>
            </w:r>
            <w:r w:rsidRPr="00D855F2">
              <w:rPr>
                <w:i/>
                <w:iCs/>
                <w:color w:val="000000" w:themeColor="text1"/>
                <w:sz w:val="26"/>
              </w:rPr>
              <w:br/>
              <w:t>(Ký và ghi rõ họ tên)</w:t>
            </w:r>
          </w:p>
          <w:p w:rsidR="00E7640F" w:rsidRPr="00D855F2" w:rsidRDefault="00E7640F" w:rsidP="00E7640F">
            <w:pPr>
              <w:tabs>
                <w:tab w:val="left" w:pos="709"/>
              </w:tabs>
              <w:jc w:val="center"/>
              <w:rPr>
                <w:i/>
                <w:color w:val="000000" w:themeColor="text1"/>
                <w:sz w:val="26"/>
              </w:rPr>
            </w:pPr>
            <w:r w:rsidRPr="00D855F2">
              <w:rPr>
                <w:i/>
                <w:color w:val="000000" w:themeColor="text1"/>
                <w:sz w:val="26"/>
              </w:rPr>
              <w:t>(Chữ ký số của Người tiếp nhận hồ sơ nếu là biểu mẫu điện tử)</w:t>
            </w:r>
          </w:p>
          <w:p w:rsidR="00E7640F" w:rsidRPr="00D855F2" w:rsidRDefault="00E7640F" w:rsidP="00E7640F">
            <w:pPr>
              <w:tabs>
                <w:tab w:val="left" w:pos="709"/>
              </w:tabs>
              <w:jc w:val="center"/>
              <w:rPr>
                <w:color w:val="000000" w:themeColor="text1"/>
                <w:sz w:val="26"/>
              </w:rPr>
            </w:pPr>
          </w:p>
        </w:tc>
      </w:tr>
    </w:tbl>
    <w:p w:rsidR="00E7640F" w:rsidRPr="00D855F2" w:rsidRDefault="00E7640F" w:rsidP="00E7640F">
      <w:pPr>
        <w:tabs>
          <w:tab w:val="left" w:pos="709"/>
        </w:tabs>
        <w:spacing w:before="120" w:after="120" w:line="320" w:lineRule="exact"/>
        <w:jc w:val="both"/>
        <w:rPr>
          <w:color w:val="000000" w:themeColor="text1"/>
          <w:lang w:val="vi-VN"/>
        </w:rPr>
      </w:pPr>
      <w:r w:rsidRPr="00D855F2">
        <w:rPr>
          <w:b/>
          <w:bCs/>
          <w:i/>
          <w:iCs/>
          <w:color w:val="000000" w:themeColor="text1"/>
        </w:rPr>
        <w:t>Ghi chú:</w:t>
      </w:r>
      <w:r w:rsidRPr="00D855F2">
        <w:rPr>
          <w:color w:val="000000" w:themeColor="text1"/>
        </w:rPr>
        <w:t xml:space="preserve"> Trường hợp chưa thiết lập được Hệ thống thông tin một cửa điện tử, Phiếu được lập thành 2 liên; một liên giao cho tổ chức, cá nhân nộp hồ sơ trong trường hợp nộp trực tiếp, nộp qua dịch vụ bưu chính công ích theo Quyết định số 45/2016/QĐ-TTg; một liên được lưu tại Trung tâm Phục vụ hành chính công/Bộ phận Tiếp nhận và Trả kết quả.</w:t>
      </w:r>
    </w:p>
    <w:p w:rsidR="00E7640F" w:rsidRPr="00D855F2" w:rsidRDefault="00E7640F" w:rsidP="00E7640F">
      <w:pPr>
        <w:tabs>
          <w:tab w:val="left" w:pos="709"/>
        </w:tabs>
        <w:spacing w:before="120" w:after="120" w:line="320" w:lineRule="exact"/>
        <w:jc w:val="both"/>
        <w:rPr>
          <w:color w:val="000000" w:themeColor="text1"/>
          <w:lang w:val="vi-VN"/>
        </w:rPr>
      </w:pPr>
    </w:p>
    <w:p w:rsidR="00E7640F" w:rsidRPr="00D855F2" w:rsidRDefault="00E7640F" w:rsidP="00E7640F">
      <w:pPr>
        <w:tabs>
          <w:tab w:val="left" w:pos="709"/>
        </w:tabs>
        <w:spacing w:before="120" w:after="120" w:line="320" w:lineRule="exact"/>
        <w:jc w:val="both"/>
        <w:rPr>
          <w:color w:val="000000" w:themeColor="text1"/>
          <w:lang w:val="vi-VN"/>
        </w:rPr>
      </w:pPr>
    </w:p>
    <w:p w:rsidR="00E7640F" w:rsidRPr="00D855F2" w:rsidRDefault="00E7640F" w:rsidP="00E7640F">
      <w:pPr>
        <w:tabs>
          <w:tab w:val="left" w:pos="709"/>
        </w:tabs>
        <w:spacing w:before="120" w:after="120" w:line="320" w:lineRule="exact"/>
        <w:jc w:val="both"/>
        <w:rPr>
          <w:color w:val="000000" w:themeColor="text1"/>
          <w:lang w:val="vi-VN"/>
        </w:rPr>
      </w:pPr>
    </w:p>
    <w:p w:rsidR="00E7640F" w:rsidRPr="00D855F2" w:rsidRDefault="00E7640F" w:rsidP="00E7640F">
      <w:pPr>
        <w:tabs>
          <w:tab w:val="left" w:pos="709"/>
        </w:tabs>
        <w:spacing w:before="120" w:after="120" w:line="320" w:lineRule="exact"/>
        <w:jc w:val="right"/>
        <w:rPr>
          <w:color w:val="000000" w:themeColor="text1"/>
          <w:lang w:val="vi-VN"/>
        </w:rPr>
      </w:pPr>
      <w:r w:rsidRPr="00D855F2">
        <w:rPr>
          <w:b/>
          <w:bCs/>
          <w:color w:val="000000" w:themeColor="text1"/>
        </w:rPr>
        <w:lastRenderedPageBreak/>
        <w:t>Mẫu số 0</w:t>
      </w:r>
      <w:r w:rsidRPr="00D855F2">
        <w:rPr>
          <w:b/>
          <w:bCs/>
          <w:color w:val="000000" w:themeColor="text1"/>
          <w:lang w:val="vi-VN"/>
        </w:rPr>
        <w:t>4</w:t>
      </w:r>
    </w:p>
    <w:tbl>
      <w:tblPr>
        <w:tblW w:w="5626" w:type="pct"/>
        <w:tblInd w:w="-426" w:type="dxa"/>
        <w:tblBorders>
          <w:top w:val="nil"/>
          <w:bottom w:val="nil"/>
          <w:insideH w:val="nil"/>
          <w:insideV w:val="nil"/>
        </w:tblBorders>
        <w:tblCellMar>
          <w:left w:w="0" w:type="dxa"/>
          <w:right w:w="0" w:type="dxa"/>
        </w:tblCellMar>
        <w:tblLook w:val="04A0"/>
      </w:tblPr>
      <w:tblGrid>
        <w:gridCol w:w="4536"/>
        <w:gridCol w:w="5672"/>
      </w:tblGrid>
      <w:tr w:rsidR="00E7640F" w:rsidRPr="00D855F2" w:rsidTr="00E7640F">
        <w:tc>
          <w:tcPr>
            <w:tcW w:w="2222" w:type="pct"/>
            <w:tcBorders>
              <w:top w:val="nil"/>
              <w:left w:val="nil"/>
              <w:bottom w:val="nil"/>
              <w:right w:val="nil"/>
              <w:tl2br w:val="nil"/>
              <w:tr2bl w:val="nil"/>
            </w:tcBorders>
            <w:shd w:val="clear" w:color="auto" w:fill="auto"/>
            <w:tcMar>
              <w:top w:w="0" w:type="dxa"/>
              <w:left w:w="0" w:type="dxa"/>
              <w:bottom w:w="0" w:type="dxa"/>
              <w:right w:w="0" w:type="dxa"/>
            </w:tcMar>
          </w:tcPr>
          <w:p w:rsidR="00E7640F" w:rsidRPr="00D855F2" w:rsidRDefault="00465076" w:rsidP="00E7640F">
            <w:pPr>
              <w:tabs>
                <w:tab w:val="left" w:pos="709"/>
              </w:tabs>
              <w:jc w:val="center"/>
              <w:rPr>
                <w:b/>
                <w:color w:val="000000" w:themeColor="text1"/>
                <w:sz w:val="26"/>
              </w:rPr>
            </w:pPr>
            <w:r w:rsidRPr="00465076">
              <w:rPr>
                <w:b/>
                <w:bCs/>
                <w:noProof/>
                <w:color w:val="000000" w:themeColor="text1"/>
              </w:rPr>
              <w:pict>
                <v:rect id="Rectangle 56" o:spid="_x0000_s1029" style="position:absolute;left:0;text-align:left;margin-left:20.75pt;margin-top:-50.2pt;width:160.5pt;height:4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">
                  <v:textbox>
                    <w:txbxContent>
                      <w:p w:rsidR="00112BD6" w:rsidRPr="00821F80" w:rsidRDefault="00112BD6" w:rsidP="00E7640F">
                        <w:pPr>
                          <w:jc w:val="center"/>
                          <w:rPr>
                            <w:sz w:val="24"/>
                            <w:szCs w:val="24"/>
                          </w:rPr>
                        </w:pPr>
                        <w:r w:rsidRPr="00821F80">
                          <w:rPr>
                            <w:sz w:val="24"/>
                            <w:szCs w:val="24"/>
                          </w:rPr>
                          <w:t xml:space="preserve">Chữ ký số của Tổ chức </w:t>
                        </w:r>
                        <w:r w:rsidR="004B16B3">
                          <w:rPr>
                            <w:sz w:val="24"/>
                            <w:szCs w:val="24"/>
                          </w:rPr>
                          <w:br/>
                        </w:r>
                        <w:r w:rsidRPr="00821F80">
                          <w:rPr>
                            <w:sz w:val="24"/>
                            <w:szCs w:val="24"/>
                          </w:rPr>
                          <w:t>(nếu là biểu mẫu điện tử)</w:t>
                        </w:r>
                      </w:p>
                    </w:txbxContent>
                  </v:textbox>
                </v:rect>
              </w:pict>
            </w:r>
            <w:r w:rsidR="00E7640F" w:rsidRPr="00D855F2">
              <w:rPr>
                <w:color w:val="000000" w:themeColor="text1"/>
                <w:sz w:val="26"/>
              </w:rPr>
              <w:t>TÊN BỘ, NGÀNH/CẤP TỈNH/</w:t>
            </w:r>
            <w:r w:rsidR="00E7640F" w:rsidRPr="00D855F2">
              <w:rPr>
                <w:color w:val="000000" w:themeColor="text1"/>
                <w:sz w:val="26"/>
              </w:rPr>
              <w:br/>
              <w:t>CẤP HUYỆN</w:t>
            </w:r>
            <w:r w:rsidR="00E7640F" w:rsidRPr="00D855F2">
              <w:rPr>
                <w:color w:val="000000" w:themeColor="text1"/>
                <w:sz w:val="26"/>
              </w:rPr>
              <w:br/>
            </w:r>
            <w:r w:rsidR="00E7640F" w:rsidRPr="00D855F2">
              <w:rPr>
                <w:b/>
                <w:color w:val="000000" w:themeColor="text1"/>
                <w:sz w:val="26"/>
              </w:rPr>
              <w:t>TÊN CƠ QUAN ĐƠN VỊ/ CẤP XÃ</w:t>
            </w:r>
          </w:p>
          <w:p w:rsidR="00E7640F" w:rsidRPr="00D855F2" w:rsidRDefault="00E7640F" w:rsidP="00E7640F">
            <w:pPr>
              <w:tabs>
                <w:tab w:val="left" w:pos="709"/>
              </w:tabs>
              <w:jc w:val="center"/>
              <w:rPr>
                <w:color w:val="000000" w:themeColor="text1"/>
                <w:sz w:val="26"/>
              </w:rPr>
            </w:pPr>
          </w:p>
        </w:tc>
        <w:tc>
          <w:tcPr>
            <w:tcW w:w="2778" w:type="pct"/>
            <w:tcBorders>
              <w:top w:val="nil"/>
              <w:left w:val="nil"/>
              <w:bottom w:val="nil"/>
              <w:right w:val="nil"/>
              <w:tl2br w:val="nil"/>
              <w:tr2bl w:val="nil"/>
            </w:tcBorders>
            <w:shd w:val="clear" w:color="auto" w:fill="auto"/>
            <w:tcMar>
              <w:top w:w="0" w:type="dxa"/>
              <w:left w:w="0" w:type="dxa"/>
              <w:bottom w:w="0" w:type="dxa"/>
              <w:right w:w="0" w:type="dxa"/>
            </w:tcMar>
          </w:tcPr>
          <w:p w:rsidR="00E7640F" w:rsidRPr="00D855F2" w:rsidRDefault="00465076" w:rsidP="00E7640F">
            <w:pPr>
              <w:tabs>
                <w:tab w:val="left" w:pos="709"/>
              </w:tabs>
              <w:jc w:val="center"/>
              <w:rPr>
                <w:color w:val="000000" w:themeColor="text1"/>
                <w:sz w:val="26"/>
              </w:rPr>
            </w:pPr>
            <w:r w:rsidRPr="00465076">
              <w:rPr>
                <w:b/>
                <w:bCs/>
                <w:noProof/>
                <w:color w:val="000000" w:themeColor="text1"/>
                <w:sz w:val="26"/>
              </w:rPr>
              <w:pict>
                <v:line id="Line 54" o:spid="_x0000_s1036" style="position:absolute;left:0;text-align:left;z-index:251662336;visibility:visible;mso-position-horizontal-relative:text;mso-position-vertical-relative:text" from="69.1pt,36.2pt" to="225.1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a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"/>
              </w:pict>
            </w:r>
            <w:r w:rsidR="00E7640F" w:rsidRPr="00D855F2">
              <w:rPr>
                <w:b/>
                <w:bCs/>
                <w:color w:val="000000" w:themeColor="text1"/>
                <w:sz w:val="26"/>
              </w:rPr>
              <w:t>CỘNG HÒA XÃ HỘI CHỦ NGHĨA VIỆT NAM</w:t>
            </w:r>
            <w:r w:rsidR="00E7640F" w:rsidRPr="00D855F2">
              <w:rPr>
                <w:b/>
                <w:bCs/>
                <w:color w:val="000000" w:themeColor="text1"/>
                <w:sz w:val="26"/>
              </w:rPr>
              <w:br/>
              <w:t>Độc lập - Tự do - Hạnh phúc</w:t>
            </w:r>
            <w:r w:rsidR="00E7640F" w:rsidRPr="00D855F2">
              <w:rPr>
                <w:b/>
                <w:bCs/>
                <w:color w:val="000000" w:themeColor="text1"/>
                <w:sz w:val="26"/>
              </w:rPr>
              <w:br/>
            </w:r>
          </w:p>
        </w:tc>
      </w:tr>
      <w:tr w:rsidR="00E7640F" w:rsidRPr="00D855F2" w:rsidTr="00E7640F">
        <w:tblPrEx>
          <w:tblBorders>
            <w:top w:val="none" w:sz="0" w:space="0" w:color="auto"/>
            <w:bottom w:val="none" w:sz="0" w:space="0" w:color="auto"/>
            <w:insideH w:val="none" w:sz="0" w:space="0" w:color="auto"/>
            <w:insideV w:val="none" w:sz="0" w:space="0" w:color="auto"/>
          </w:tblBorders>
        </w:tblPrEx>
        <w:tc>
          <w:tcPr>
            <w:tcW w:w="2222" w:type="pct"/>
            <w:tcBorders>
              <w:top w:val="nil"/>
              <w:left w:val="nil"/>
              <w:bottom w:val="nil"/>
              <w:right w:val="nil"/>
              <w:tl2br w:val="nil"/>
              <w:tr2bl w:val="nil"/>
            </w:tcBorders>
            <w:shd w:val="clear" w:color="auto" w:fill="auto"/>
            <w:tcMar>
              <w:top w:w="0" w:type="dxa"/>
              <w:left w:w="0" w:type="dxa"/>
              <w:bottom w:w="0" w:type="dxa"/>
              <w:right w:w="0" w:type="dxa"/>
            </w:tcMar>
          </w:tcPr>
          <w:p w:rsidR="00E7640F" w:rsidRPr="00D855F2" w:rsidRDefault="00465076" w:rsidP="00E7640F">
            <w:pPr>
              <w:tabs>
                <w:tab w:val="left" w:pos="709"/>
              </w:tabs>
              <w:jc w:val="center"/>
              <w:rPr>
                <w:color w:val="000000" w:themeColor="text1"/>
                <w:sz w:val="26"/>
              </w:rPr>
            </w:pPr>
            <w:r w:rsidRPr="00465076">
              <w:rPr>
                <w:b/>
                <w:noProof/>
                <w:color w:val="000000" w:themeColor="text1"/>
                <w:sz w:val="26"/>
              </w:rPr>
              <w:pict>
                <v:line id="Line 55" o:spid="_x0000_s1035" style="position:absolute;left:0;text-align:left;z-index:251663360;visibility:visible;mso-position-horizontal-relative:text;mso-position-vertical-relative:text" from="99.25pt,3.9pt" to="123.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Ox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pzSfpy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"/>
              </w:pict>
            </w:r>
          </w:p>
          <w:p w:rsidR="00E7640F" w:rsidRPr="00D855F2" w:rsidRDefault="00E7640F" w:rsidP="00E7640F">
            <w:pPr>
              <w:tabs>
                <w:tab w:val="left" w:pos="709"/>
              </w:tabs>
              <w:jc w:val="center"/>
              <w:rPr>
                <w:color w:val="000000" w:themeColor="text1"/>
                <w:sz w:val="26"/>
              </w:rPr>
            </w:pPr>
            <w:r w:rsidRPr="00D855F2">
              <w:rPr>
                <w:color w:val="000000" w:themeColor="text1"/>
                <w:sz w:val="26"/>
              </w:rPr>
              <w:t>Số:…… /PXL-</w:t>
            </w:r>
          </w:p>
        </w:tc>
        <w:tc>
          <w:tcPr>
            <w:tcW w:w="2778" w:type="pct"/>
            <w:tcBorders>
              <w:top w:val="nil"/>
              <w:left w:val="nil"/>
              <w:bottom w:val="nil"/>
              <w:right w:val="nil"/>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jc w:val="center"/>
              <w:rPr>
                <w:i/>
                <w:iCs/>
                <w:color w:val="000000" w:themeColor="text1"/>
                <w:sz w:val="26"/>
              </w:rPr>
            </w:pPr>
          </w:p>
          <w:p w:rsidR="00E7640F" w:rsidRPr="00D855F2" w:rsidRDefault="00E7640F" w:rsidP="00E7640F">
            <w:pPr>
              <w:tabs>
                <w:tab w:val="left" w:pos="709"/>
              </w:tabs>
              <w:jc w:val="center"/>
              <w:rPr>
                <w:color w:val="000000" w:themeColor="text1"/>
                <w:sz w:val="26"/>
              </w:rPr>
            </w:pPr>
            <w:r w:rsidRPr="00D855F2">
              <w:rPr>
                <w:i/>
                <w:iCs/>
                <w:color w:val="000000" w:themeColor="text1"/>
                <w:sz w:val="26"/>
              </w:rPr>
              <w:t>…………, ngày …… tháng …… năm……</w:t>
            </w:r>
          </w:p>
        </w:tc>
      </w:tr>
    </w:tbl>
    <w:p w:rsidR="00E7640F" w:rsidRPr="00D855F2" w:rsidRDefault="00E7640F" w:rsidP="00E7640F">
      <w:pPr>
        <w:tabs>
          <w:tab w:val="left" w:pos="709"/>
        </w:tabs>
        <w:spacing w:before="120" w:after="120" w:line="320" w:lineRule="exact"/>
        <w:jc w:val="both"/>
        <w:rPr>
          <w:color w:val="000000" w:themeColor="text1"/>
        </w:rPr>
      </w:pPr>
      <w:r w:rsidRPr="00D855F2">
        <w:rPr>
          <w:b/>
          <w:bCs/>
          <w:color w:val="000000" w:themeColor="text1"/>
        </w:rPr>
        <w:t> </w:t>
      </w:r>
    </w:p>
    <w:p w:rsidR="00E7640F" w:rsidRPr="00D855F2" w:rsidRDefault="00E7640F" w:rsidP="00E7640F">
      <w:pPr>
        <w:tabs>
          <w:tab w:val="left" w:pos="709"/>
        </w:tabs>
        <w:jc w:val="center"/>
        <w:rPr>
          <w:b/>
          <w:bCs/>
          <w:color w:val="000000" w:themeColor="text1"/>
        </w:rPr>
      </w:pPr>
      <w:r w:rsidRPr="00D855F2">
        <w:rPr>
          <w:b/>
          <w:bCs/>
          <w:color w:val="000000" w:themeColor="text1"/>
        </w:rPr>
        <w:t>PHIẾU XIN LỖI VÀ HẸN LẠI NGÀY TRẢ KẾT QUẢ</w:t>
      </w:r>
    </w:p>
    <w:p w:rsidR="00E7640F" w:rsidRPr="00D855F2" w:rsidRDefault="00E7640F" w:rsidP="00E7640F">
      <w:pPr>
        <w:tabs>
          <w:tab w:val="left" w:pos="709"/>
        </w:tabs>
        <w:jc w:val="center"/>
        <w:rPr>
          <w:b/>
          <w:bCs/>
          <w:color w:val="000000" w:themeColor="text1"/>
        </w:rPr>
      </w:pPr>
    </w:p>
    <w:p w:rsidR="00E7640F" w:rsidRPr="00D855F2" w:rsidRDefault="00E7640F" w:rsidP="00E7640F">
      <w:pPr>
        <w:spacing w:before="120"/>
        <w:ind w:firstLine="720"/>
        <w:rPr>
          <w:color w:val="000000" w:themeColor="text1"/>
        </w:rPr>
      </w:pPr>
      <w:r w:rsidRPr="00D855F2">
        <w:rPr>
          <w:color w:val="000000" w:themeColor="text1"/>
        </w:rPr>
        <w:tab/>
        <w:t>Kính gửi:……………………………………………</w:t>
      </w:r>
    </w:p>
    <w:p w:rsidR="00E7640F" w:rsidRPr="00D855F2" w:rsidRDefault="00E7640F" w:rsidP="00E7640F">
      <w:pPr>
        <w:spacing w:before="120"/>
        <w:ind w:firstLine="720"/>
        <w:jc w:val="both"/>
        <w:rPr>
          <w:color w:val="000000" w:themeColor="text1"/>
        </w:rPr>
      </w:pPr>
      <w:r w:rsidRPr="00D855F2">
        <w:rPr>
          <w:color w:val="000000" w:themeColor="text1"/>
        </w:rPr>
        <w:t>Ngày…tháng…..năm…….., (</w:t>
      </w:r>
      <w:r w:rsidRPr="00D855F2">
        <w:rPr>
          <w:i/>
          <w:color w:val="000000" w:themeColor="text1"/>
        </w:rPr>
        <w:t>tên cơ quan, đơn vị</w:t>
      </w:r>
      <w:r w:rsidRPr="00D855F2">
        <w:rPr>
          <w:color w:val="000000" w:themeColor="text1"/>
        </w:rPr>
        <w:t>) tiếp nhận giải quyết hồ sơ đề nghị giải quyết thủ tục hành chính (</w:t>
      </w:r>
      <w:r w:rsidRPr="00D855F2">
        <w:rPr>
          <w:i/>
          <w:color w:val="000000" w:themeColor="text1"/>
        </w:rPr>
        <w:t>tên thủ tục hành chính</w:t>
      </w:r>
      <w:r w:rsidRPr="00D855F2">
        <w:rPr>
          <w:color w:val="000000" w:themeColor="text1"/>
        </w:rPr>
        <w:t xml:space="preserve">) của </w:t>
      </w:r>
      <w:r w:rsidR="00D855F2">
        <w:rPr>
          <w:color w:val="000000" w:themeColor="text1"/>
        </w:rPr>
        <w:t>Ô</w:t>
      </w:r>
      <w:r w:rsidRPr="00D855F2">
        <w:rPr>
          <w:color w:val="000000" w:themeColor="text1"/>
        </w:rPr>
        <w:t>ng</w:t>
      </w:r>
      <w:r w:rsidR="00D855F2">
        <w:rPr>
          <w:color w:val="000000" w:themeColor="text1"/>
        </w:rPr>
        <w:t>/B</w:t>
      </w:r>
      <w:r w:rsidRPr="00D855F2">
        <w:rPr>
          <w:color w:val="000000" w:themeColor="text1"/>
        </w:rPr>
        <w:t>à</w:t>
      </w:r>
      <w:r w:rsidR="00D855F2">
        <w:rPr>
          <w:color w:val="000000" w:themeColor="text1"/>
        </w:rPr>
        <w:t>/T</w:t>
      </w:r>
      <w:r w:rsidRPr="00D855F2">
        <w:rPr>
          <w:color w:val="000000" w:themeColor="text1"/>
        </w:rPr>
        <w:t>ổ chức); mã số:……..</w:t>
      </w:r>
    </w:p>
    <w:p w:rsidR="00E7640F" w:rsidRPr="00D855F2" w:rsidRDefault="00E7640F" w:rsidP="00E7640F">
      <w:pPr>
        <w:spacing w:before="120"/>
        <w:ind w:firstLine="720"/>
        <w:jc w:val="both"/>
        <w:rPr>
          <w:color w:val="000000" w:themeColor="text1"/>
        </w:rPr>
      </w:pPr>
      <w:r w:rsidRPr="00D855F2">
        <w:rPr>
          <w:color w:val="000000" w:themeColor="text1"/>
        </w:rPr>
        <w:t>Thời gian hẹn trả kết quả giải quyết hồ sơ: …..giờ…, ngày….tháng…năm…</w:t>
      </w:r>
    </w:p>
    <w:p w:rsidR="00E7640F" w:rsidRPr="00D855F2" w:rsidRDefault="00E7640F" w:rsidP="00E7640F">
      <w:pPr>
        <w:spacing w:before="120"/>
        <w:ind w:firstLine="720"/>
        <w:jc w:val="both"/>
        <w:rPr>
          <w:color w:val="000000" w:themeColor="text1"/>
        </w:rPr>
      </w:pPr>
      <w:r w:rsidRPr="00D855F2">
        <w:rPr>
          <w:color w:val="000000" w:themeColor="text1"/>
        </w:rPr>
        <w:t>Tuy nhiên đến nay, (</w:t>
      </w:r>
      <w:r w:rsidRPr="00D855F2">
        <w:rPr>
          <w:i/>
          <w:color w:val="000000" w:themeColor="text1"/>
        </w:rPr>
        <w:t>tên cơ quan, đơn vị</w:t>
      </w:r>
      <w:r w:rsidRPr="00D855F2">
        <w:rPr>
          <w:color w:val="000000" w:themeColor="text1"/>
        </w:rPr>
        <w:t>) chưa trả kết quả giải quyết hồ sơ của Ông</w:t>
      </w:r>
      <w:r w:rsidR="00D855F2">
        <w:rPr>
          <w:color w:val="000000" w:themeColor="text1"/>
        </w:rPr>
        <w:t>/</w:t>
      </w:r>
      <w:r w:rsidRPr="00D855F2">
        <w:rPr>
          <w:color w:val="000000" w:themeColor="text1"/>
        </w:rPr>
        <w:t>Bà</w:t>
      </w:r>
      <w:r w:rsidR="00D855F2">
        <w:rPr>
          <w:color w:val="000000" w:themeColor="text1"/>
        </w:rPr>
        <w:t>/Tổ chức</w:t>
      </w:r>
      <w:r w:rsidRPr="00D855F2">
        <w:rPr>
          <w:color w:val="000000" w:themeColor="text1"/>
        </w:rPr>
        <w:t xml:space="preserve"> đúng thời hạn quy định ghi trên Giấy tiếp nhận hồ sơ và trả kết quả/Biên nhận hồ sơ. Lý do:…</w:t>
      </w:r>
    </w:p>
    <w:p w:rsidR="00E7640F" w:rsidRPr="00D855F2" w:rsidRDefault="00E7640F" w:rsidP="00E7640F">
      <w:pPr>
        <w:spacing w:before="120"/>
        <w:ind w:firstLine="720"/>
        <w:jc w:val="both"/>
        <w:rPr>
          <w:color w:val="000000" w:themeColor="text1"/>
        </w:rPr>
      </w:pPr>
      <w:r w:rsidRPr="00D855F2">
        <w:rPr>
          <w:color w:val="000000" w:themeColor="text1"/>
        </w:rPr>
        <w:t>Sự chậm trễ này đã gây phiền hà, tốn kém chi phí, công sức củ</w:t>
      </w:r>
      <w:r w:rsidR="00D855F2">
        <w:rPr>
          <w:color w:val="000000" w:themeColor="text1"/>
        </w:rPr>
        <w:t>a Ông/Bà</w:t>
      </w:r>
      <w:r w:rsidRPr="00D855F2">
        <w:rPr>
          <w:color w:val="000000" w:themeColor="text1"/>
        </w:rPr>
        <w:t>/</w:t>
      </w:r>
      <w:r w:rsidR="00D855F2">
        <w:rPr>
          <w:color w:val="000000" w:themeColor="text1"/>
        </w:rPr>
        <w:t>T</w:t>
      </w:r>
      <w:r w:rsidRPr="00D855F2">
        <w:rPr>
          <w:color w:val="000000" w:themeColor="text1"/>
        </w:rPr>
        <w:t>ổ chức.</w:t>
      </w:r>
    </w:p>
    <w:p w:rsidR="00E7640F" w:rsidRPr="00D855F2" w:rsidRDefault="00E7640F" w:rsidP="00E7640F">
      <w:pPr>
        <w:spacing w:before="120"/>
        <w:ind w:firstLine="720"/>
        <w:jc w:val="both"/>
        <w:rPr>
          <w:color w:val="000000" w:themeColor="text1"/>
        </w:rPr>
      </w:pPr>
      <w:r w:rsidRPr="00D855F2">
        <w:rPr>
          <w:color w:val="000000" w:themeColor="text1"/>
        </w:rPr>
        <w:t>(</w:t>
      </w:r>
      <w:r w:rsidRPr="00D855F2">
        <w:rPr>
          <w:i/>
          <w:color w:val="000000" w:themeColor="text1"/>
        </w:rPr>
        <w:t>tên cơ quan, đơn vị</w:t>
      </w:r>
      <w:r w:rsidRPr="00D855F2">
        <w:rPr>
          <w:color w:val="000000" w:themeColor="text1"/>
        </w:rPr>
        <w:t>) xin lỗi Ông</w:t>
      </w:r>
      <w:r w:rsidR="00D855F2">
        <w:rPr>
          <w:color w:val="000000" w:themeColor="text1"/>
        </w:rPr>
        <w:t>/</w:t>
      </w:r>
      <w:r w:rsidRPr="00D855F2">
        <w:rPr>
          <w:color w:val="000000" w:themeColor="text1"/>
        </w:rPr>
        <w:t>Bà</w:t>
      </w:r>
      <w:r w:rsidR="00D855F2">
        <w:rPr>
          <w:color w:val="000000" w:themeColor="text1"/>
        </w:rPr>
        <w:t>/Tổ chức</w:t>
      </w:r>
      <w:r w:rsidRPr="00D855F2">
        <w:rPr>
          <w:color w:val="000000" w:themeColor="text1"/>
        </w:rPr>
        <w:t xml:space="preserve"> và sẽ trả kết quả giải quyết hồ sơ cho </w:t>
      </w:r>
      <w:r w:rsidR="00D855F2">
        <w:rPr>
          <w:color w:val="000000" w:themeColor="text1"/>
        </w:rPr>
        <w:t>Ô</w:t>
      </w:r>
      <w:r w:rsidRPr="00D855F2">
        <w:rPr>
          <w:color w:val="000000" w:themeColor="text1"/>
        </w:rPr>
        <w:t>ng</w:t>
      </w:r>
      <w:r w:rsidR="00D855F2">
        <w:rPr>
          <w:color w:val="000000" w:themeColor="text1"/>
        </w:rPr>
        <w:t>/</w:t>
      </w:r>
      <w:r w:rsidRPr="00D855F2">
        <w:rPr>
          <w:color w:val="000000" w:themeColor="text1"/>
        </w:rPr>
        <w:t>Bà</w:t>
      </w:r>
      <w:r w:rsidR="00D855F2">
        <w:rPr>
          <w:color w:val="000000" w:themeColor="text1"/>
        </w:rPr>
        <w:t>/Tổ chức</w:t>
      </w:r>
      <w:r w:rsidRPr="00D855F2">
        <w:rPr>
          <w:color w:val="000000" w:themeColor="text1"/>
        </w:rPr>
        <w:t xml:space="preserve"> vào ngày ...…</w:t>
      </w:r>
      <w:r w:rsidR="00D855F2">
        <w:rPr>
          <w:color w:val="000000" w:themeColor="text1"/>
        </w:rPr>
        <w:t>tháng … năm….</w:t>
      </w:r>
      <w:r w:rsidRPr="00D855F2">
        <w:rPr>
          <w:color w:val="000000" w:themeColor="text1"/>
        </w:rPr>
        <w:t>.</w:t>
      </w:r>
    </w:p>
    <w:p w:rsidR="00E7640F" w:rsidRPr="00D855F2" w:rsidRDefault="00E7640F" w:rsidP="00E7640F">
      <w:pPr>
        <w:spacing w:before="120"/>
        <w:ind w:firstLine="720"/>
        <w:jc w:val="both"/>
        <w:rPr>
          <w:color w:val="000000" w:themeColor="text1"/>
        </w:rPr>
      </w:pPr>
      <w:r w:rsidRPr="00D855F2">
        <w:rPr>
          <w:color w:val="000000" w:themeColor="text1"/>
        </w:rPr>
        <w:t xml:space="preserve">Mong nhận được sự thông cảm của </w:t>
      </w:r>
      <w:r w:rsidR="00D855F2">
        <w:rPr>
          <w:color w:val="000000" w:themeColor="text1"/>
        </w:rPr>
        <w:t>Ông/B</w:t>
      </w:r>
      <w:r w:rsidRPr="00D855F2">
        <w:rPr>
          <w:color w:val="000000" w:themeColor="text1"/>
        </w:rPr>
        <w:t>à</w:t>
      </w:r>
      <w:r w:rsidR="00D855F2">
        <w:rPr>
          <w:color w:val="000000" w:themeColor="text1"/>
        </w:rPr>
        <w:t>/T</w:t>
      </w:r>
      <w:r w:rsidRPr="00D855F2">
        <w:rPr>
          <w:color w:val="000000" w:themeColor="text1"/>
        </w:rPr>
        <w:t>ổ chức vì sự chậm trễ này./.</w:t>
      </w:r>
    </w:p>
    <w:p w:rsidR="00E7640F" w:rsidRPr="00D855F2" w:rsidRDefault="00E7640F" w:rsidP="00E7640F">
      <w:pPr>
        <w:spacing w:before="120"/>
        <w:ind w:firstLine="720"/>
        <w:jc w:val="both"/>
        <w:rPr>
          <w:color w:val="000000" w:themeColor="text1"/>
        </w:rPr>
      </w:pPr>
    </w:p>
    <w:p w:rsidR="00E7640F" w:rsidRPr="00D855F2" w:rsidRDefault="00E7640F" w:rsidP="00112BD6">
      <w:pPr>
        <w:jc w:val="center"/>
        <w:rPr>
          <w:b/>
          <w:bCs/>
          <w:color w:val="000000" w:themeColor="text1"/>
          <w:sz w:val="26"/>
          <w:szCs w:val="26"/>
          <w:shd w:val="clear" w:color="auto" w:fill="FFFFFF"/>
        </w:rPr>
      </w:pPr>
      <w:r w:rsidRPr="00D855F2">
        <w:rPr>
          <w:b/>
          <w:bCs/>
          <w:color w:val="000000" w:themeColor="text1"/>
          <w:sz w:val="26"/>
          <w:szCs w:val="26"/>
          <w:shd w:val="clear" w:color="auto" w:fill="FFFFFF"/>
          <w:lang w:val="vi-VN"/>
        </w:rPr>
        <w:t>THỦ TRƯỞNG CƠ QUAN, ĐƠN VỊ</w:t>
      </w:r>
    </w:p>
    <w:p w:rsidR="00E7640F" w:rsidRPr="00D855F2" w:rsidRDefault="00E7640F" w:rsidP="00112BD6">
      <w:pPr>
        <w:jc w:val="center"/>
        <w:rPr>
          <w:b/>
          <w:bCs/>
          <w:color w:val="000000" w:themeColor="text1"/>
          <w:shd w:val="clear" w:color="auto" w:fill="FFFFFF"/>
        </w:rPr>
      </w:pPr>
    </w:p>
    <w:p w:rsidR="00E7640F" w:rsidRPr="00D855F2" w:rsidRDefault="00E7640F" w:rsidP="00112BD6">
      <w:pPr>
        <w:jc w:val="center"/>
        <w:rPr>
          <w:b/>
          <w:bCs/>
          <w:color w:val="000000" w:themeColor="text1"/>
          <w:shd w:val="clear" w:color="auto" w:fill="FFFFFF"/>
        </w:rPr>
      </w:pPr>
    </w:p>
    <w:p w:rsidR="00E7640F" w:rsidRPr="00D855F2" w:rsidRDefault="00E7640F" w:rsidP="00112BD6">
      <w:pPr>
        <w:ind w:left="3402"/>
        <w:jc w:val="center"/>
        <w:rPr>
          <w:i/>
          <w:iCs/>
          <w:color w:val="000000" w:themeColor="text1"/>
          <w:shd w:val="clear" w:color="auto" w:fill="FFFFFF"/>
        </w:rPr>
      </w:pPr>
      <w:r w:rsidRPr="00D855F2">
        <w:rPr>
          <w:b/>
          <w:bCs/>
          <w:color w:val="000000" w:themeColor="text1"/>
          <w:shd w:val="clear" w:color="auto" w:fill="FFFFFF"/>
        </w:rPr>
        <w:br/>
      </w:r>
      <w:r w:rsidRPr="00D855F2">
        <w:rPr>
          <w:i/>
          <w:iCs/>
          <w:color w:val="000000" w:themeColor="text1"/>
          <w:shd w:val="clear" w:color="auto" w:fill="FFFFFF"/>
        </w:rPr>
        <w:t xml:space="preserve"> (Ký và ghi rõ họ tên)</w:t>
      </w:r>
    </w:p>
    <w:p w:rsidR="00112BD6" w:rsidRPr="00D855F2" w:rsidRDefault="00E7640F" w:rsidP="00112BD6">
      <w:pPr>
        <w:ind w:left="3402"/>
        <w:jc w:val="center"/>
        <w:rPr>
          <w:i/>
          <w:iCs/>
          <w:color w:val="000000" w:themeColor="text1"/>
          <w:shd w:val="clear" w:color="auto" w:fill="FFFFFF"/>
          <w:lang w:val="vi-VN"/>
        </w:rPr>
      </w:pPr>
      <w:r w:rsidRPr="00D855F2">
        <w:rPr>
          <w:i/>
          <w:iCs/>
          <w:color w:val="000000" w:themeColor="text1"/>
          <w:shd w:val="clear" w:color="auto" w:fill="FFFFFF"/>
        </w:rPr>
        <w:t xml:space="preserve">(Chữ ký số của </w:t>
      </w:r>
      <w:r w:rsidR="00D855F2">
        <w:rPr>
          <w:i/>
          <w:iCs/>
          <w:color w:val="000000" w:themeColor="text1"/>
          <w:shd w:val="clear" w:color="auto" w:fill="FFFFFF"/>
        </w:rPr>
        <w:t xml:space="preserve">Thủ trưởng cơ quan, đơn vị </w:t>
      </w:r>
      <w:r w:rsidR="00D855F2">
        <w:rPr>
          <w:i/>
          <w:iCs/>
          <w:color w:val="000000" w:themeColor="text1"/>
          <w:shd w:val="clear" w:color="auto" w:fill="FFFFFF"/>
        </w:rPr>
        <w:br/>
      </w:r>
      <w:r w:rsidRPr="00D855F2">
        <w:rPr>
          <w:i/>
          <w:iCs/>
          <w:color w:val="000000" w:themeColor="text1"/>
          <w:shd w:val="clear" w:color="auto" w:fill="FFFFFF"/>
        </w:rPr>
        <w:t>nếu là biểu mẫu điện tử)</w:t>
      </w:r>
    </w:p>
    <w:p w:rsidR="00E7640F" w:rsidRPr="00D855F2" w:rsidRDefault="00E7640F" w:rsidP="00E7640F">
      <w:pPr>
        <w:jc w:val="right"/>
        <w:rPr>
          <w:b/>
          <w:bCs/>
          <w:color w:val="000000" w:themeColor="text1"/>
          <w:shd w:val="clear" w:color="auto" w:fill="FFFFFF"/>
        </w:rPr>
      </w:pPr>
    </w:p>
    <w:p w:rsidR="00E7640F" w:rsidRPr="00D855F2" w:rsidRDefault="00E7640F" w:rsidP="00E7640F">
      <w:pPr>
        <w:jc w:val="right"/>
        <w:rPr>
          <w:b/>
          <w:bCs/>
          <w:color w:val="000000" w:themeColor="text1"/>
          <w:shd w:val="clear" w:color="auto" w:fill="FFFFFF"/>
        </w:rPr>
      </w:pPr>
    </w:p>
    <w:p w:rsidR="00E7640F" w:rsidRPr="00D855F2" w:rsidRDefault="00E7640F" w:rsidP="00E7640F">
      <w:pPr>
        <w:jc w:val="right"/>
        <w:rPr>
          <w:b/>
          <w:bCs/>
          <w:color w:val="000000" w:themeColor="text1"/>
          <w:shd w:val="clear" w:color="auto" w:fill="FFFFFF"/>
          <w:lang w:val="vi-VN"/>
        </w:rPr>
      </w:pPr>
    </w:p>
    <w:p w:rsidR="00E7640F" w:rsidRPr="00D855F2" w:rsidRDefault="00E7640F" w:rsidP="00E7640F">
      <w:pPr>
        <w:jc w:val="right"/>
        <w:rPr>
          <w:b/>
          <w:bCs/>
          <w:color w:val="000000" w:themeColor="text1"/>
          <w:shd w:val="clear" w:color="auto" w:fill="FFFFFF"/>
          <w:lang w:val="vi-VN"/>
        </w:rPr>
      </w:pPr>
    </w:p>
    <w:p w:rsidR="00E7640F" w:rsidRPr="00D855F2" w:rsidRDefault="00E7640F" w:rsidP="00E7640F">
      <w:pPr>
        <w:jc w:val="both"/>
        <w:rPr>
          <w:b/>
          <w:bCs/>
          <w:color w:val="000000" w:themeColor="text1"/>
          <w:shd w:val="clear" w:color="auto" w:fill="FFFFFF"/>
        </w:rPr>
      </w:pPr>
    </w:p>
    <w:p w:rsidR="00CE7BD1" w:rsidRPr="00D855F2" w:rsidRDefault="00E56E14" w:rsidP="00E56E14">
      <w:pPr>
        <w:tabs>
          <w:tab w:val="left" w:pos="709"/>
        </w:tabs>
        <w:spacing w:before="120" w:after="280" w:afterAutospacing="1"/>
        <w:rPr>
          <w:color w:val="000000" w:themeColor="text1"/>
          <w:lang w:val="vi-VN"/>
        </w:rPr>
      </w:pPr>
      <w:r w:rsidRPr="00D855F2">
        <w:rPr>
          <w:b/>
          <w:bCs/>
          <w:color w:val="000000" w:themeColor="text1"/>
        </w:rPr>
        <w:br w:type="page"/>
      </w:r>
      <w:r w:rsidR="00171994" w:rsidRPr="00D855F2">
        <w:rPr>
          <w:b/>
          <w:bCs/>
          <w:color w:val="000000" w:themeColor="text1"/>
        </w:rPr>
        <w:lastRenderedPageBreak/>
        <w:tab/>
      </w:r>
      <w:r w:rsidR="00171994" w:rsidRPr="00D855F2">
        <w:rPr>
          <w:b/>
          <w:bCs/>
          <w:color w:val="000000" w:themeColor="text1"/>
        </w:rPr>
        <w:tab/>
      </w:r>
      <w:r w:rsidR="00171994" w:rsidRPr="00D855F2">
        <w:rPr>
          <w:b/>
          <w:bCs/>
          <w:color w:val="000000" w:themeColor="text1"/>
        </w:rPr>
        <w:tab/>
      </w:r>
      <w:r w:rsidR="00171994" w:rsidRPr="00D855F2">
        <w:rPr>
          <w:b/>
          <w:bCs/>
          <w:color w:val="000000" w:themeColor="text1"/>
        </w:rPr>
        <w:tab/>
      </w:r>
      <w:r w:rsidR="00171994" w:rsidRPr="00D855F2">
        <w:rPr>
          <w:b/>
          <w:bCs/>
          <w:color w:val="000000" w:themeColor="text1"/>
        </w:rPr>
        <w:tab/>
      </w:r>
      <w:r w:rsidR="00171994" w:rsidRPr="00D855F2">
        <w:rPr>
          <w:b/>
          <w:bCs/>
          <w:color w:val="000000" w:themeColor="text1"/>
        </w:rPr>
        <w:tab/>
      </w:r>
      <w:r w:rsidR="00171994" w:rsidRPr="00D855F2">
        <w:rPr>
          <w:b/>
          <w:bCs/>
          <w:color w:val="000000" w:themeColor="text1"/>
        </w:rPr>
        <w:tab/>
      </w:r>
      <w:r w:rsidR="00171994" w:rsidRPr="00D855F2">
        <w:rPr>
          <w:b/>
          <w:bCs/>
          <w:color w:val="000000" w:themeColor="text1"/>
        </w:rPr>
        <w:tab/>
      </w:r>
      <w:r w:rsidR="00171994" w:rsidRPr="00D855F2">
        <w:rPr>
          <w:b/>
          <w:bCs/>
          <w:color w:val="000000" w:themeColor="text1"/>
        </w:rPr>
        <w:tab/>
      </w:r>
      <w:r w:rsidR="00171994" w:rsidRPr="00D855F2">
        <w:rPr>
          <w:b/>
          <w:bCs/>
          <w:color w:val="000000" w:themeColor="text1"/>
        </w:rPr>
        <w:tab/>
      </w:r>
      <w:r w:rsidR="00171994" w:rsidRPr="00D855F2">
        <w:rPr>
          <w:b/>
          <w:bCs/>
          <w:color w:val="000000" w:themeColor="text1"/>
        </w:rPr>
        <w:tab/>
        <w:t xml:space="preserve">     M</w:t>
      </w:r>
      <w:r w:rsidR="00CE7BD1" w:rsidRPr="00D855F2">
        <w:rPr>
          <w:b/>
          <w:bCs/>
          <w:color w:val="000000" w:themeColor="text1"/>
        </w:rPr>
        <w:t>ẫu số 0</w:t>
      </w:r>
      <w:r w:rsidR="00E7640F" w:rsidRPr="00D855F2">
        <w:rPr>
          <w:b/>
          <w:bCs/>
          <w:color w:val="000000" w:themeColor="text1"/>
          <w:lang w:val="vi-VN"/>
        </w:rPr>
        <w:t>5</w:t>
      </w:r>
    </w:p>
    <w:tbl>
      <w:tblPr>
        <w:tblW w:w="5626" w:type="pct"/>
        <w:tblInd w:w="-426" w:type="dxa"/>
        <w:tblBorders>
          <w:top w:val="nil"/>
          <w:bottom w:val="nil"/>
          <w:insideH w:val="nil"/>
          <w:insideV w:val="nil"/>
        </w:tblBorders>
        <w:tblCellMar>
          <w:left w:w="0" w:type="dxa"/>
          <w:right w:w="0" w:type="dxa"/>
        </w:tblCellMar>
        <w:tblLook w:val="04A0"/>
      </w:tblPr>
      <w:tblGrid>
        <w:gridCol w:w="4536"/>
        <w:gridCol w:w="5672"/>
      </w:tblGrid>
      <w:tr w:rsidR="00CE7BD1" w:rsidRPr="00D855F2" w:rsidTr="00745E54">
        <w:tc>
          <w:tcPr>
            <w:tcW w:w="2222" w:type="pct"/>
            <w:tcBorders>
              <w:top w:val="nil"/>
              <w:left w:val="nil"/>
              <w:bottom w:val="nil"/>
              <w:right w:val="nil"/>
              <w:tl2br w:val="nil"/>
              <w:tr2bl w:val="nil"/>
            </w:tcBorders>
            <w:shd w:val="clear" w:color="auto" w:fill="auto"/>
            <w:tcMar>
              <w:top w:w="0" w:type="dxa"/>
              <w:left w:w="0" w:type="dxa"/>
              <w:bottom w:w="0" w:type="dxa"/>
              <w:right w:w="0" w:type="dxa"/>
            </w:tcMar>
          </w:tcPr>
          <w:p w:rsidR="00CE7BD1" w:rsidRPr="00D855F2" w:rsidRDefault="00465076" w:rsidP="003E00E7">
            <w:pPr>
              <w:tabs>
                <w:tab w:val="left" w:pos="709"/>
              </w:tabs>
              <w:jc w:val="center"/>
              <w:rPr>
                <w:color w:val="000000" w:themeColor="text1"/>
                <w:sz w:val="26"/>
              </w:rPr>
            </w:pPr>
            <w:r w:rsidRPr="00465076">
              <w:rPr>
                <w:b/>
                <w:bCs/>
                <w:noProof/>
                <w:color w:val="000000" w:themeColor="text1"/>
              </w:rPr>
              <w:pict>
                <v:rect id="Rectangle 44" o:spid="_x0000_s1030" style="position:absolute;left:0;text-align:left;margin-left:21pt;margin-top:-50.8pt;width:160.5pt;height:42.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">
                  <v:textbox>
                    <w:txbxContent>
                      <w:p w:rsidR="004B16B3" w:rsidRDefault="00112BD6" w:rsidP="00171994">
                        <w:pPr>
                          <w:jc w:val="center"/>
                          <w:rPr>
                            <w:sz w:val="24"/>
                            <w:szCs w:val="24"/>
                          </w:rPr>
                        </w:pPr>
                        <w:r w:rsidRPr="00821F80">
                          <w:rPr>
                            <w:sz w:val="24"/>
                            <w:szCs w:val="24"/>
                          </w:rPr>
                          <w:t xml:space="preserve">Chữ ký số của Tổ chức </w:t>
                        </w:r>
                      </w:p>
                      <w:p w:rsidR="00112BD6" w:rsidRPr="00821F80" w:rsidRDefault="00112BD6" w:rsidP="00171994">
                        <w:pPr>
                          <w:jc w:val="center"/>
                          <w:rPr>
                            <w:sz w:val="24"/>
                            <w:szCs w:val="24"/>
                          </w:rPr>
                        </w:pPr>
                        <w:r w:rsidRPr="00821F80">
                          <w:rPr>
                            <w:sz w:val="24"/>
                            <w:szCs w:val="24"/>
                          </w:rPr>
                          <w:t>(nếu là biểu mẫu điện tử)</w:t>
                        </w:r>
                      </w:p>
                    </w:txbxContent>
                  </v:textbox>
                </v:rect>
              </w:pict>
            </w:r>
            <w:r w:rsidR="00CE7BD1" w:rsidRPr="00D855F2">
              <w:rPr>
                <w:color w:val="000000" w:themeColor="text1"/>
                <w:sz w:val="26"/>
              </w:rPr>
              <w:t>TÊN CẤP TỈNH (hoặc)BỘ, NGÀNH/ CẤP HUYỆN/CẤP XÃ</w:t>
            </w:r>
          </w:p>
          <w:p w:rsidR="00CE7BD1" w:rsidRPr="00D855F2" w:rsidRDefault="00CE7BD1" w:rsidP="003E00E7">
            <w:pPr>
              <w:tabs>
                <w:tab w:val="left" w:pos="709"/>
              </w:tabs>
              <w:jc w:val="center"/>
              <w:rPr>
                <w:color w:val="000000" w:themeColor="text1"/>
                <w:sz w:val="26"/>
              </w:rPr>
            </w:pPr>
            <w:r w:rsidRPr="00D855F2">
              <w:rPr>
                <w:b/>
                <w:color w:val="000000" w:themeColor="text1"/>
                <w:sz w:val="26"/>
              </w:rPr>
              <w:t xml:space="preserve">TRUNG TÂM PHỤC VỤ HÀNH CHÍNH CÔNG </w:t>
            </w:r>
            <w:r w:rsidRPr="00D855F2">
              <w:rPr>
                <w:color w:val="000000" w:themeColor="text1"/>
                <w:sz w:val="26"/>
              </w:rPr>
              <w:t>(hoặc)</w:t>
            </w:r>
            <w:r w:rsidRPr="00D855F2">
              <w:rPr>
                <w:b/>
                <w:bCs/>
                <w:color w:val="000000" w:themeColor="text1"/>
                <w:sz w:val="26"/>
              </w:rPr>
              <w:t xml:space="preserve"> BỘ PHẬN TIẾP NHẬN VÀ TRẢ KẾT QUẢ</w:t>
            </w:r>
          </w:p>
        </w:tc>
        <w:tc>
          <w:tcPr>
            <w:tcW w:w="2778" w:type="pct"/>
            <w:tcBorders>
              <w:top w:val="nil"/>
              <w:left w:val="nil"/>
              <w:bottom w:val="nil"/>
              <w:right w:val="nil"/>
              <w:tl2br w:val="nil"/>
              <w:tr2bl w:val="nil"/>
            </w:tcBorders>
            <w:shd w:val="clear" w:color="auto" w:fill="auto"/>
            <w:tcMar>
              <w:top w:w="0" w:type="dxa"/>
              <w:left w:w="0" w:type="dxa"/>
              <w:bottom w:w="0" w:type="dxa"/>
              <w:right w:w="0" w:type="dxa"/>
            </w:tcMar>
          </w:tcPr>
          <w:p w:rsidR="00CE7BD1" w:rsidRPr="00D855F2" w:rsidRDefault="00465076" w:rsidP="003E00E7">
            <w:pPr>
              <w:tabs>
                <w:tab w:val="left" w:pos="709"/>
              </w:tabs>
              <w:jc w:val="center"/>
              <w:rPr>
                <w:color w:val="000000" w:themeColor="text1"/>
                <w:sz w:val="26"/>
              </w:rPr>
            </w:pPr>
            <w:r w:rsidRPr="00465076">
              <w:rPr>
                <w:b/>
                <w:bCs/>
                <w:noProof/>
                <w:color w:val="000000" w:themeColor="text1"/>
                <w:sz w:val="26"/>
              </w:rPr>
              <w:pict>
                <v:line id="Line 26" o:spid="_x0000_s1034" style="position:absolute;left:0;text-align:left;z-index:251649024;visibility:visible;mso-position-horizontal-relative:text;mso-position-vertical-relative:text" from="69.1pt,36.2pt" to="225.1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z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"/>
              </w:pict>
            </w:r>
            <w:r w:rsidR="00CE7BD1" w:rsidRPr="00D855F2">
              <w:rPr>
                <w:b/>
                <w:bCs/>
                <w:color w:val="000000" w:themeColor="text1"/>
                <w:sz w:val="26"/>
              </w:rPr>
              <w:t>CỘNG HÒA XÃ HỘI CHỦ NGHĨA VIỆT NAM</w:t>
            </w:r>
            <w:r w:rsidR="00CE7BD1" w:rsidRPr="00D855F2">
              <w:rPr>
                <w:b/>
                <w:bCs/>
                <w:color w:val="000000" w:themeColor="text1"/>
                <w:sz w:val="26"/>
              </w:rPr>
              <w:br/>
              <w:t>Độc lập - Tự do - Hạnh phúc</w:t>
            </w:r>
            <w:r w:rsidR="00CE7BD1" w:rsidRPr="00D855F2">
              <w:rPr>
                <w:b/>
                <w:bCs/>
                <w:color w:val="000000" w:themeColor="text1"/>
                <w:sz w:val="26"/>
              </w:rPr>
              <w:br/>
            </w:r>
          </w:p>
        </w:tc>
      </w:tr>
      <w:tr w:rsidR="00CE7BD1" w:rsidRPr="00D855F2" w:rsidTr="00745E54">
        <w:tblPrEx>
          <w:tblBorders>
            <w:top w:val="none" w:sz="0" w:space="0" w:color="auto"/>
            <w:bottom w:val="none" w:sz="0" w:space="0" w:color="auto"/>
            <w:insideH w:val="none" w:sz="0" w:space="0" w:color="auto"/>
            <w:insideV w:val="none" w:sz="0" w:space="0" w:color="auto"/>
          </w:tblBorders>
        </w:tblPrEx>
        <w:tc>
          <w:tcPr>
            <w:tcW w:w="2222" w:type="pct"/>
            <w:tcBorders>
              <w:top w:val="nil"/>
              <w:left w:val="nil"/>
              <w:bottom w:val="nil"/>
              <w:right w:val="nil"/>
              <w:tl2br w:val="nil"/>
              <w:tr2bl w:val="nil"/>
            </w:tcBorders>
            <w:shd w:val="clear" w:color="auto" w:fill="auto"/>
            <w:tcMar>
              <w:top w:w="0" w:type="dxa"/>
              <w:left w:w="0" w:type="dxa"/>
              <w:bottom w:w="0" w:type="dxa"/>
              <w:right w:w="0" w:type="dxa"/>
            </w:tcMar>
          </w:tcPr>
          <w:p w:rsidR="00CE7BD1" w:rsidRPr="00D855F2" w:rsidRDefault="00465076" w:rsidP="003E00E7">
            <w:pPr>
              <w:tabs>
                <w:tab w:val="left" w:pos="709"/>
              </w:tabs>
              <w:jc w:val="center"/>
              <w:rPr>
                <w:color w:val="000000" w:themeColor="text1"/>
                <w:sz w:val="26"/>
              </w:rPr>
            </w:pPr>
            <w:r w:rsidRPr="00465076">
              <w:rPr>
                <w:b/>
                <w:noProof/>
                <w:color w:val="000000" w:themeColor="text1"/>
                <w:sz w:val="26"/>
              </w:rPr>
              <w:pict>
                <v:line id="Line 27" o:spid="_x0000_s1033" style="position:absolute;left:0;text-align:left;z-index:251650048;visibility:visible;mso-position-horizontal-relative:text;mso-position-vertical-relative:text" from="99.25pt,3.9pt" to="123.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l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"/>
              </w:pict>
            </w:r>
          </w:p>
          <w:p w:rsidR="00CE7BD1" w:rsidRPr="00D855F2" w:rsidRDefault="00CE7BD1" w:rsidP="003E00E7">
            <w:pPr>
              <w:tabs>
                <w:tab w:val="left" w:pos="709"/>
              </w:tabs>
              <w:jc w:val="center"/>
              <w:rPr>
                <w:color w:val="000000" w:themeColor="text1"/>
                <w:sz w:val="26"/>
              </w:rPr>
            </w:pPr>
            <w:r w:rsidRPr="00D855F2">
              <w:rPr>
                <w:color w:val="000000" w:themeColor="text1"/>
                <w:sz w:val="26"/>
              </w:rPr>
              <w:t>Số:…… /TTPVHCC (BPTNTKQ)</w:t>
            </w:r>
          </w:p>
        </w:tc>
        <w:tc>
          <w:tcPr>
            <w:tcW w:w="2778" w:type="pct"/>
            <w:tcBorders>
              <w:top w:val="nil"/>
              <w:left w:val="nil"/>
              <w:bottom w:val="nil"/>
              <w:right w:val="nil"/>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jc w:val="center"/>
              <w:rPr>
                <w:i/>
                <w:iCs/>
                <w:color w:val="000000" w:themeColor="text1"/>
                <w:sz w:val="26"/>
              </w:rPr>
            </w:pPr>
          </w:p>
          <w:p w:rsidR="00CE7BD1" w:rsidRPr="00D855F2" w:rsidRDefault="00CE7BD1" w:rsidP="003E00E7">
            <w:pPr>
              <w:tabs>
                <w:tab w:val="left" w:pos="709"/>
              </w:tabs>
              <w:jc w:val="center"/>
              <w:rPr>
                <w:color w:val="000000" w:themeColor="text1"/>
                <w:sz w:val="26"/>
              </w:rPr>
            </w:pPr>
            <w:r w:rsidRPr="00D855F2">
              <w:rPr>
                <w:i/>
                <w:iCs/>
                <w:color w:val="000000" w:themeColor="text1"/>
                <w:sz w:val="26"/>
              </w:rPr>
              <w:t>…………, ngày …… tháng …… năm……</w:t>
            </w:r>
          </w:p>
        </w:tc>
      </w:tr>
    </w:tbl>
    <w:p w:rsidR="00CE7BD1" w:rsidRPr="00D855F2" w:rsidRDefault="00CE7BD1" w:rsidP="003E00E7">
      <w:pPr>
        <w:tabs>
          <w:tab w:val="left" w:pos="709"/>
        </w:tabs>
        <w:spacing w:before="120" w:after="120" w:line="320" w:lineRule="exact"/>
        <w:jc w:val="both"/>
        <w:rPr>
          <w:color w:val="000000" w:themeColor="text1"/>
        </w:rPr>
      </w:pPr>
      <w:bookmarkStart w:id="4" w:name="bookmark4"/>
      <w:r w:rsidRPr="00D855F2">
        <w:rPr>
          <w:b/>
          <w:bCs/>
          <w:color w:val="000000" w:themeColor="text1"/>
        </w:rPr>
        <w:t> </w:t>
      </w:r>
      <w:bookmarkEnd w:id="4"/>
    </w:p>
    <w:p w:rsidR="00CE7BD1" w:rsidRPr="00D855F2" w:rsidRDefault="00CE7BD1" w:rsidP="003E00E7">
      <w:pPr>
        <w:tabs>
          <w:tab w:val="left" w:pos="709"/>
        </w:tabs>
        <w:jc w:val="center"/>
        <w:rPr>
          <w:b/>
          <w:color w:val="000000" w:themeColor="text1"/>
        </w:rPr>
      </w:pPr>
      <w:r w:rsidRPr="00D855F2">
        <w:rPr>
          <w:b/>
          <w:bCs/>
          <w:color w:val="000000" w:themeColor="text1"/>
        </w:rPr>
        <w:t>PHIẾU KIỂM SOÁT QUÁ TRÌNH GIẢI QUYẾT HỒ SƠ</w:t>
      </w:r>
    </w:p>
    <w:p w:rsidR="00CE7BD1" w:rsidRPr="00D855F2" w:rsidRDefault="00CE7BD1" w:rsidP="003E00E7">
      <w:pPr>
        <w:tabs>
          <w:tab w:val="left" w:pos="709"/>
        </w:tabs>
        <w:spacing w:before="120" w:after="120" w:line="320" w:lineRule="exact"/>
        <w:jc w:val="both"/>
        <w:rPr>
          <w:color w:val="000000" w:themeColor="text1"/>
        </w:rPr>
      </w:pPr>
      <w:r w:rsidRPr="00D855F2">
        <w:rPr>
          <w:color w:val="000000" w:themeColor="text1"/>
        </w:rPr>
        <w:t>Mã số hồ sơ:…………………………………………………………</w:t>
      </w:r>
    </w:p>
    <w:p w:rsidR="00CE7BD1" w:rsidRPr="00D855F2" w:rsidRDefault="00CE7BD1" w:rsidP="003E00E7">
      <w:pPr>
        <w:tabs>
          <w:tab w:val="left" w:pos="709"/>
        </w:tabs>
        <w:spacing w:before="120" w:after="120" w:line="320" w:lineRule="exact"/>
        <w:jc w:val="both"/>
        <w:rPr>
          <w:color w:val="000000" w:themeColor="text1"/>
        </w:rPr>
      </w:pPr>
      <w:r w:rsidRPr="00D855F2">
        <w:rPr>
          <w:color w:val="000000" w:themeColor="text1"/>
        </w:rPr>
        <w:t>Cơ quan (bộ phận) giải quyết hồ sơ:...........................................................</w:t>
      </w:r>
    </w:p>
    <w:p w:rsidR="00CE7BD1" w:rsidRPr="00D855F2" w:rsidRDefault="00CE7BD1" w:rsidP="003E00E7">
      <w:pPr>
        <w:tabs>
          <w:tab w:val="left" w:pos="709"/>
        </w:tabs>
        <w:spacing w:before="120" w:after="120" w:line="320" w:lineRule="exact"/>
        <w:jc w:val="both"/>
        <w:rPr>
          <w:color w:val="000000" w:themeColor="text1"/>
        </w:rPr>
      </w:pPr>
      <w:r w:rsidRPr="00D855F2">
        <w:rPr>
          <w:color w:val="000000" w:themeColor="text1"/>
        </w:rPr>
        <w:t>Cơ quan phối hợp giải quyết hồ sơ:............................................................</w:t>
      </w:r>
    </w:p>
    <w:p w:rsidR="00B34F57" w:rsidRPr="00D855F2" w:rsidRDefault="00B34F57" w:rsidP="003E00E7">
      <w:pPr>
        <w:tabs>
          <w:tab w:val="left" w:pos="709"/>
        </w:tabs>
        <w:spacing w:before="120" w:after="120" w:line="320" w:lineRule="exact"/>
        <w:jc w:val="both"/>
        <w:rPr>
          <w:color w:val="000000" w:themeColor="text1"/>
        </w:rPr>
      </w:pPr>
    </w:p>
    <w:tbl>
      <w:tblPr>
        <w:tblW w:w="9508" w:type="dxa"/>
        <w:tblBorders>
          <w:top w:val="nil"/>
          <w:bottom w:val="nil"/>
          <w:insideH w:val="nil"/>
          <w:insideV w:val="nil"/>
        </w:tblBorders>
        <w:tblCellMar>
          <w:left w:w="0" w:type="dxa"/>
          <w:right w:w="0" w:type="dxa"/>
        </w:tblCellMar>
        <w:tblLook w:val="04A0"/>
      </w:tblPr>
      <w:tblGrid>
        <w:gridCol w:w="2050"/>
        <w:gridCol w:w="2056"/>
        <w:gridCol w:w="2176"/>
        <w:gridCol w:w="1926"/>
        <w:gridCol w:w="1300"/>
      </w:tblGrid>
      <w:tr w:rsidR="00CE7BD1" w:rsidRPr="00D855F2" w:rsidTr="004B16B3">
        <w:tc>
          <w:tcPr>
            <w:tcW w:w="205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7BD1" w:rsidRPr="00D855F2" w:rsidRDefault="00CE7BD1" w:rsidP="003E00E7">
            <w:pPr>
              <w:tabs>
                <w:tab w:val="left" w:pos="709"/>
              </w:tabs>
              <w:spacing w:before="120"/>
              <w:jc w:val="center"/>
              <w:rPr>
                <w:color w:val="000000" w:themeColor="text1"/>
                <w:sz w:val="26"/>
                <w:szCs w:val="26"/>
              </w:rPr>
            </w:pPr>
            <w:r w:rsidRPr="00D855F2">
              <w:rPr>
                <w:b/>
                <w:bCs/>
                <w:color w:val="000000" w:themeColor="text1"/>
                <w:sz w:val="26"/>
                <w:szCs w:val="26"/>
              </w:rPr>
              <w:t>TÊN CƠ QUAN</w:t>
            </w:r>
          </w:p>
        </w:tc>
        <w:tc>
          <w:tcPr>
            <w:tcW w:w="4232"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7BD1" w:rsidRPr="00D855F2" w:rsidRDefault="00CE7BD1" w:rsidP="003E00E7">
            <w:pPr>
              <w:tabs>
                <w:tab w:val="left" w:pos="709"/>
              </w:tabs>
              <w:spacing w:before="120"/>
              <w:jc w:val="center"/>
              <w:rPr>
                <w:color w:val="000000" w:themeColor="text1"/>
                <w:sz w:val="26"/>
                <w:szCs w:val="26"/>
              </w:rPr>
            </w:pPr>
            <w:r w:rsidRPr="00D855F2">
              <w:rPr>
                <w:b/>
                <w:bCs/>
                <w:color w:val="000000" w:themeColor="text1"/>
                <w:sz w:val="26"/>
                <w:szCs w:val="26"/>
              </w:rPr>
              <w:t>THỜI GIAN GIAO, NHẬN HỒ SƠ</w:t>
            </w:r>
          </w:p>
        </w:tc>
        <w:tc>
          <w:tcPr>
            <w:tcW w:w="192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7BD1" w:rsidRPr="00D855F2" w:rsidRDefault="00CE7BD1" w:rsidP="003E00E7">
            <w:pPr>
              <w:tabs>
                <w:tab w:val="left" w:pos="709"/>
              </w:tabs>
              <w:spacing w:before="120"/>
              <w:jc w:val="center"/>
              <w:rPr>
                <w:color w:val="000000" w:themeColor="text1"/>
                <w:sz w:val="26"/>
                <w:szCs w:val="26"/>
              </w:rPr>
            </w:pPr>
            <w:r w:rsidRPr="00D855F2">
              <w:rPr>
                <w:b/>
                <w:bCs/>
                <w:color w:val="000000" w:themeColor="text1"/>
                <w:sz w:val="26"/>
                <w:szCs w:val="26"/>
              </w:rPr>
              <w:t>KẾT QUẢ GIẢI QUYẾT HỒ SƠ</w:t>
            </w:r>
            <w:r w:rsidRPr="00D855F2">
              <w:rPr>
                <w:b/>
                <w:bCs/>
                <w:color w:val="000000" w:themeColor="text1"/>
                <w:sz w:val="26"/>
                <w:szCs w:val="26"/>
              </w:rPr>
              <w:br/>
              <w:t>(Trước hạn/đúng hạn/quá hạn)</w:t>
            </w:r>
          </w:p>
        </w:tc>
        <w:tc>
          <w:tcPr>
            <w:tcW w:w="130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7BD1" w:rsidRPr="00D855F2" w:rsidRDefault="00CE7BD1" w:rsidP="004B16B3">
            <w:pPr>
              <w:tabs>
                <w:tab w:val="left" w:pos="709"/>
              </w:tabs>
              <w:spacing w:before="120"/>
              <w:jc w:val="center"/>
              <w:rPr>
                <w:color w:val="000000" w:themeColor="text1"/>
                <w:sz w:val="26"/>
                <w:szCs w:val="26"/>
              </w:rPr>
            </w:pPr>
            <w:r w:rsidRPr="00D855F2">
              <w:rPr>
                <w:b/>
                <w:bCs/>
                <w:color w:val="000000" w:themeColor="text1"/>
                <w:sz w:val="26"/>
                <w:szCs w:val="26"/>
              </w:rPr>
              <w:t>GHICHÚ</w:t>
            </w:r>
          </w:p>
        </w:tc>
      </w:tr>
      <w:tr w:rsidR="00CE7BD1" w:rsidRPr="00D855F2" w:rsidTr="004B16B3">
        <w:tblPrEx>
          <w:tblBorders>
            <w:top w:val="none" w:sz="0" w:space="0" w:color="auto"/>
            <w:bottom w:val="none" w:sz="0" w:space="0" w:color="auto"/>
            <w:insideH w:val="none" w:sz="0" w:space="0" w:color="auto"/>
            <w:insideV w:val="none" w:sz="0" w:space="0" w:color="auto"/>
          </w:tblBorders>
        </w:tblPrEx>
        <w:tc>
          <w:tcPr>
            <w:tcW w:w="2050"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after="280" w:afterAutospacing="1"/>
              <w:rPr>
                <w:color w:val="000000" w:themeColor="text1"/>
                <w:sz w:val="26"/>
                <w:szCs w:val="26"/>
              </w:rPr>
            </w:pPr>
            <w:r w:rsidRPr="00D855F2">
              <w:rPr>
                <w:color w:val="000000" w:themeColor="text1"/>
                <w:sz w:val="26"/>
                <w:szCs w:val="26"/>
              </w:rPr>
              <w:t>1. Giao:</w:t>
            </w:r>
          </w:p>
          <w:p w:rsidR="00CE7BD1" w:rsidRPr="00D855F2" w:rsidRDefault="0057202B" w:rsidP="003E00E7">
            <w:pPr>
              <w:tabs>
                <w:tab w:val="left" w:pos="709"/>
              </w:tabs>
              <w:spacing w:before="120" w:after="280" w:afterAutospacing="1"/>
              <w:rPr>
                <w:color w:val="000000" w:themeColor="text1"/>
                <w:sz w:val="26"/>
                <w:szCs w:val="26"/>
              </w:rPr>
            </w:pPr>
            <w:r w:rsidRPr="00D855F2">
              <w:rPr>
                <w:color w:val="000000" w:themeColor="text1"/>
                <w:sz w:val="26"/>
                <w:szCs w:val="26"/>
              </w:rPr>
              <w:t>Trung tâm Phục vụ</w:t>
            </w:r>
            <w:r w:rsidR="00515B03" w:rsidRPr="00D855F2">
              <w:rPr>
                <w:color w:val="000000" w:themeColor="text1"/>
                <w:sz w:val="26"/>
                <w:szCs w:val="26"/>
              </w:rPr>
              <w:t xml:space="preserve"> hành chính công</w:t>
            </w:r>
            <w:r w:rsidR="00CE7BD1" w:rsidRPr="00D855F2">
              <w:rPr>
                <w:color w:val="000000" w:themeColor="text1"/>
                <w:sz w:val="26"/>
                <w:szCs w:val="26"/>
              </w:rPr>
              <w:t>/</w:t>
            </w:r>
            <w:r w:rsidR="00D5518C" w:rsidRPr="00D855F2">
              <w:rPr>
                <w:color w:val="000000" w:themeColor="text1"/>
                <w:sz w:val="26"/>
                <w:szCs w:val="26"/>
              </w:rPr>
              <w:t>Bộ phận Tiếp nhận và Trả kết quả</w:t>
            </w:r>
          </w:p>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2. Nhận:……</w:t>
            </w:r>
          </w:p>
        </w:tc>
        <w:tc>
          <w:tcPr>
            <w:tcW w:w="423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jc w:val="center"/>
              <w:rPr>
                <w:color w:val="000000" w:themeColor="text1"/>
                <w:sz w:val="26"/>
                <w:szCs w:val="26"/>
              </w:rPr>
            </w:pPr>
            <w:r w:rsidRPr="00D855F2">
              <w:rPr>
                <w:color w:val="000000" w:themeColor="text1"/>
                <w:sz w:val="26"/>
                <w:szCs w:val="26"/>
              </w:rPr>
              <w:t>…giờ…phút, ngày … tháng … năm....</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 </w:t>
            </w:r>
          </w:p>
        </w:tc>
        <w:tc>
          <w:tcPr>
            <w:tcW w:w="13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 </w:t>
            </w:r>
          </w:p>
        </w:tc>
      </w:tr>
      <w:tr w:rsidR="00CE7BD1" w:rsidRPr="00D855F2" w:rsidTr="004B16B3">
        <w:tblPrEx>
          <w:tblBorders>
            <w:top w:val="none" w:sz="0" w:space="0" w:color="auto"/>
            <w:bottom w:val="none" w:sz="0" w:space="0" w:color="auto"/>
            <w:insideH w:val="none" w:sz="0" w:space="0" w:color="auto"/>
            <w:insideV w:val="none" w:sz="0" w:space="0" w:color="auto"/>
          </w:tblBorders>
        </w:tblPrEx>
        <w:tc>
          <w:tcPr>
            <w:tcW w:w="2050"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CE7BD1" w:rsidRPr="00D855F2" w:rsidRDefault="00CE7BD1" w:rsidP="003E00E7">
            <w:pPr>
              <w:tabs>
                <w:tab w:val="left" w:pos="709"/>
              </w:tabs>
              <w:spacing w:before="120"/>
              <w:rPr>
                <w:color w:val="000000" w:themeColor="text1"/>
                <w:sz w:val="26"/>
                <w:szCs w:val="26"/>
              </w:rPr>
            </w:pPr>
          </w:p>
        </w:tc>
        <w:tc>
          <w:tcPr>
            <w:tcW w:w="20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59016E">
            <w:pPr>
              <w:tabs>
                <w:tab w:val="left" w:pos="709"/>
              </w:tabs>
              <w:spacing w:before="120"/>
              <w:jc w:val="center"/>
              <w:rPr>
                <w:color w:val="000000" w:themeColor="text1"/>
                <w:sz w:val="26"/>
                <w:szCs w:val="26"/>
              </w:rPr>
            </w:pPr>
            <w:r w:rsidRPr="00D855F2">
              <w:rPr>
                <w:b/>
                <w:bCs/>
                <w:color w:val="000000" w:themeColor="text1"/>
                <w:sz w:val="26"/>
                <w:szCs w:val="26"/>
              </w:rPr>
              <w:t>Người giao</w:t>
            </w:r>
            <w:r w:rsidRPr="00D855F2">
              <w:rPr>
                <w:color w:val="000000" w:themeColor="text1"/>
                <w:sz w:val="26"/>
                <w:szCs w:val="26"/>
              </w:rPr>
              <w:br/>
            </w:r>
          </w:p>
        </w:tc>
        <w:tc>
          <w:tcPr>
            <w:tcW w:w="21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59016E">
            <w:pPr>
              <w:tabs>
                <w:tab w:val="left" w:pos="709"/>
              </w:tabs>
              <w:spacing w:before="120"/>
              <w:jc w:val="center"/>
              <w:rPr>
                <w:color w:val="000000" w:themeColor="text1"/>
                <w:sz w:val="26"/>
                <w:szCs w:val="26"/>
              </w:rPr>
            </w:pPr>
            <w:r w:rsidRPr="00D855F2">
              <w:rPr>
                <w:b/>
                <w:bCs/>
                <w:color w:val="000000" w:themeColor="text1"/>
                <w:sz w:val="26"/>
                <w:szCs w:val="26"/>
              </w:rPr>
              <w:t>Người nhận</w:t>
            </w:r>
            <w:r w:rsidRPr="00D855F2">
              <w:rPr>
                <w:color w:val="000000" w:themeColor="text1"/>
                <w:sz w:val="26"/>
                <w:szCs w:val="26"/>
              </w:rPr>
              <w:br/>
            </w:r>
          </w:p>
        </w:tc>
        <w:tc>
          <w:tcPr>
            <w:tcW w:w="0" w:type="auto"/>
            <w:tcBorders>
              <w:top w:val="nil"/>
              <w:left w:val="nil"/>
              <w:bottom w:val="single" w:sz="8" w:space="0" w:color="auto"/>
              <w:right w:val="single" w:sz="8" w:space="0" w:color="auto"/>
              <w:tl2br w:val="nil"/>
              <w:tr2bl w:val="nil"/>
            </w:tcBorders>
            <w:shd w:val="clear" w:color="auto" w:fill="auto"/>
            <w:vAlign w:val="center"/>
          </w:tcPr>
          <w:p w:rsidR="00CE7BD1" w:rsidRPr="00D855F2" w:rsidRDefault="00CE7BD1" w:rsidP="003E00E7">
            <w:pPr>
              <w:tabs>
                <w:tab w:val="left" w:pos="709"/>
              </w:tabs>
              <w:spacing w:before="120"/>
              <w:jc w:val="center"/>
              <w:rPr>
                <w:color w:val="000000" w:themeColor="text1"/>
                <w:sz w:val="26"/>
                <w:szCs w:val="26"/>
              </w:rPr>
            </w:pPr>
          </w:p>
        </w:tc>
        <w:tc>
          <w:tcPr>
            <w:tcW w:w="1300" w:type="dxa"/>
            <w:tcBorders>
              <w:top w:val="nil"/>
              <w:left w:val="nil"/>
              <w:bottom w:val="single" w:sz="8" w:space="0" w:color="auto"/>
              <w:right w:val="single" w:sz="8" w:space="0" w:color="auto"/>
              <w:tl2br w:val="nil"/>
              <w:tr2bl w:val="nil"/>
            </w:tcBorders>
            <w:shd w:val="clear" w:color="auto" w:fill="auto"/>
            <w:vAlign w:val="center"/>
          </w:tcPr>
          <w:p w:rsidR="00CE7BD1" w:rsidRPr="00D855F2" w:rsidRDefault="00CE7BD1" w:rsidP="003E00E7">
            <w:pPr>
              <w:tabs>
                <w:tab w:val="left" w:pos="709"/>
              </w:tabs>
              <w:spacing w:before="120"/>
              <w:jc w:val="center"/>
              <w:rPr>
                <w:color w:val="000000" w:themeColor="text1"/>
                <w:sz w:val="26"/>
                <w:szCs w:val="26"/>
              </w:rPr>
            </w:pPr>
          </w:p>
        </w:tc>
      </w:tr>
      <w:tr w:rsidR="00CE7BD1" w:rsidRPr="00D855F2" w:rsidTr="004B16B3">
        <w:tblPrEx>
          <w:tblBorders>
            <w:top w:val="none" w:sz="0" w:space="0" w:color="auto"/>
            <w:bottom w:val="none" w:sz="0" w:space="0" w:color="auto"/>
            <w:insideH w:val="none" w:sz="0" w:space="0" w:color="auto"/>
            <w:insideV w:val="none" w:sz="0" w:space="0" w:color="auto"/>
          </w:tblBorders>
        </w:tblPrEx>
        <w:tc>
          <w:tcPr>
            <w:tcW w:w="2050"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after="280" w:afterAutospacing="1"/>
              <w:rPr>
                <w:color w:val="000000" w:themeColor="text1"/>
                <w:sz w:val="26"/>
                <w:szCs w:val="26"/>
              </w:rPr>
            </w:pPr>
            <w:r w:rsidRPr="00D855F2">
              <w:rPr>
                <w:color w:val="000000" w:themeColor="text1"/>
                <w:sz w:val="26"/>
                <w:szCs w:val="26"/>
              </w:rPr>
              <w:t>1. Giao:………</w:t>
            </w:r>
          </w:p>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2. Nhận: ………</w:t>
            </w:r>
          </w:p>
        </w:tc>
        <w:tc>
          <w:tcPr>
            <w:tcW w:w="423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jc w:val="center"/>
              <w:rPr>
                <w:color w:val="000000" w:themeColor="text1"/>
                <w:sz w:val="26"/>
                <w:szCs w:val="26"/>
              </w:rPr>
            </w:pPr>
            <w:r w:rsidRPr="00D855F2">
              <w:rPr>
                <w:color w:val="000000" w:themeColor="text1"/>
                <w:sz w:val="26"/>
                <w:szCs w:val="26"/>
              </w:rPr>
              <w:t>…giờ…phút, ngày … tháng … năm....</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 </w:t>
            </w:r>
          </w:p>
        </w:tc>
        <w:tc>
          <w:tcPr>
            <w:tcW w:w="13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 </w:t>
            </w:r>
          </w:p>
        </w:tc>
      </w:tr>
      <w:tr w:rsidR="00CE7BD1" w:rsidRPr="00D855F2" w:rsidTr="004B16B3">
        <w:tblPrEx>
          <w:tblBorders>
            <w:top w:val="none" w:sz="0" w:space="0" w:color="auto"/>
            <w:bottom w:val="none" w:sz="0" w:space="0" w:color="auto"/>
            <w:insideH w:val="none" w:sz="0" w:space="0" w:color="auto"/>
            <w:insideV w:val="none" w:sz="0" w:space="0" w:color="auto"/>
          </w:tblBorders>
        </w:tblPrEx>
        <w:tc>
          <w:tcPr>
            <w:tcW w:w="2050"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CE7BD1" w:rsidRPr="00D855F2" w:rsidRDefault="00CE7BD1" w:rsidP="003E00E7">
            <w:pPr>
              <w:tabs>
                <w:tab w:val="left" w:pos="709"/>
              </w:tabs>
              <w:spacing w:before="120"/>
              <w:rPr>
                <w:color w:val="000000" w:themeColor="text1"/>
                <w:sz w:val="26"/>
                <w:szCs w:val="26"/>
              </w:rPr>
            </w:pPr>
          </w:p>
        </w:tc>
        <w:tc>
          <w:tcPr>
            <w:tcW w:w="20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59016E">
            <w:pPr>
              <w:tabs>
                <w:tab w:val="left" w:pos="709"/>
              </w:tabs>
              <w:spacing w:before="120"/>
              <w:jc w:val="center"/>
              <w:rPr>
                <w:color w:val="000000" w:themeColor="text1"/>
                <w:sz w:val="26"/>
                <w:szCs w:val="26"/>
              </w:rPr>
            </w:pPr>
            <w:r w:rsidRPr="00D855F2">
              <w:rPr>
                <w:b/>
                <w:bCs/>
                <w:color w:val="000000" w:themeColor="text1"/>
                <w:sz w:val="26"/>
                <w:szCs w:val="26"/>
              </w:rPr>
              <w:t>Người giao</w:t>
            </w:r>
            <w:r w:rsidRPr="00D855F2">
              <w:rPr>
                <w:color w:val="000000" w:themeColor="text1"/>
                <w:sz w:val="26"/>
                <w:szCs w:val="26"/>
              </w:rPr>
              <w:br/>
            </w:r>
          </w:p>
        </w:tc>
        <w:tc>
          <w:tcPr>
            <w:tcW w:w="21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59016E">
            <w:pPr>
              <w:tabs>
                <w:tab w:val="left" w:pos="709"/>
              </w:tabs>
              <w:spacing w:before="120"/>
              <w:jc w:val="center"/>
              <w:rPr>
                <w:color w:val="000000" w:themeColor="text1"/>
                <w:sz w:val="26"/>
                <w:szCs w:val="26"/>
              </w:rPr>
            </w:pPr>
            <w:r w:rsidRPr="00D855F2">
              <w:rPr>
                <w:b/>
                <w:bCs/>
                <w:color w:val="000000" w:themeColor="text1"/>
                <w:sz w:val="26"/>
                <w:szCs w:val="26"/>
              </w:rPr>
              <w:t>Người nhận</w:t>
            </w:r>
            <w:r w:rsidRPr="00D855F2">
              <w:rPr>
                <w:color w:val="000000" w:themeColor="text1"/>
                <w:sz w:val="26"/>
                <w:szCs w:val="26"/>
              </w:rPr>
              <w:br/>
            </w:r>
          </w:p>
        </w:tc>
        <w:tc>
          <w:tcPr>
            <w:tcW w:w="0" w:type="auto"/>
            <w:tcBorders>
              <w:top w:val="nil"/>
              <w:left w:val="nil"/>
              <w:bottom w:val="single" w:sz="8" w:space="0" w:color="auto"/>
              <w:right w:val="single" w:sz="8" w:space="0" w:color="auto"/>
              <w:tl2br w:val="nil"/>
              <w:tr2bl w:val="nil"/>
            </w:tcBorders>
            <w:shd w:val="clear" w:color="auto" w:fill="auto"/>
            <w:vAlign w:val="center"/>
          </w:tcPr>
          <w:p w:rsidR="00CE7BD1" w:rsidRPr="00D855F2" w:rsidRDefault="00CE7BD1" w:rsidP="003E00E7">
            <w:pPr>
              <w:tabs>
                <w:tab w:val="left" w:pos="709"/>
              </w:tabs>
              <w:spacing w:before="120"/>
              <w:jc w:val="center"/>
              <w:rPr>
                <w:color w:val="000000" w:themeColor="text1"/>
                <w:sz w:val="26"/>
                <w:szCs w:val="26"/>
              </w:rPr>
            </w:pPr>
          </w:p>
        </w:tc>
        <w:tc>
          <w:tcPr>
            <w:tcW w:w="1300" w:type="dxa"/>
            <w:tcBorders>
              <w:top w:val="nil"/>
              <w:left w:val="nil"/>
              <w:bottom w:val="single" w:sz="8" w:space="0" w:color="auto"/>
              <w:right w:val="single" w:sz="8" w:space="0" w:color="auto"/>
              <w:tl2br w:val="nil"/>
              <w:tr2bl w:val="nil"/>
            </w:tcBorders>
            <w:shd w:val="clear" w:color="auto" w:fill="auto"/>
            <w:vAlign w:val="center"/>
          </w:tcPr>
          <w:p w:rsidR="00CE7BD1" w:rsidRPr="00D855F2" w:rsidRDefault="00CE7BD1" w:rsidP="003E00E7">
            <w:pPr>
              <w:tabs>
                <w:tab w:val="left" w:pos="709"/>
              </w:tabs>
              <w:spacing w:before="120"/>
              <w:jc w:val="center"/>
              <w:rPr>
                <w:color w:val="000000" w:themeColor="text1"/>
                <w:sz w:val="26"/>
                <w:szCs w:val="26"/>
              </w:rPr>
            </w:pPr>
          </w:p>
        </w:tc>
      </w:tr>
      <w:tr w:rsidR="00CE7BD1" w:rsidRPr="00D855F2" w:rsidTr="004B16B3">
        <w:tblPrEx>
          <w:tblBorders>
            <w:top w:val="none" w:sz="0" w:space="0" w:color="auto"/>
            <w:bottom w:val="none" w:sz="0" w:space="0" w:color="auto"/>
            <w:insideH w:val="none" w:sz="0" w:space="0" w:color="auto"/>
            <w:insideV w:val="none" w:sz="0" w:space="0" w:color="auto"/>
          </w:tblBorders>
        </w:tblPrEx>
        <w:tc>
          <w:tcPr>
            <w:tcW w:w="2050"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after="280" w:afterAutospacing="1"/>
              <w:rPr>
                <w:color w:val="000000" w:themeColor="text1"/>
                <w:sz w:val="26"/>
                <w:szCs w:val="26"/>
              </w:rPr>
            </w:pPr>
            <w:r w:rsidRPr="00D855F2">
              <w:rPr>
                <w:color w:val="000000" w:themeColor="text1"/>
                <w:sz w:val="26"/>
                <w:szCs w:val="26"/>
              </w:rPr>
              <w:t>1. Giao: …………</w:t>
            </w:r>
          </w:p>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2. Nhận: …………</w:t>
            </w:r>
          </w:p>
        </w:tc>
        <w:tc>
          <w:tcPr>
            <w:tcW w:w="423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jc w:val="center"/>
              <w:rPr>
                <w:color w:val="000000" w:themeColor="text1"/>
                <w:sz w:val="26"/>
                <w:szCs w:val="26"/>
              </w:rPr>
            </w:pPr>
            <w:r w:rsidRPr="00D855F2">
              <w:rPr>
                <w:color w:val="000000" w:themeColor="text1"/>
                <w:sz w:val="26"/>
                <w:szCs w:val="26"/>
              </w:rPr>
              <w:t>…giờ…phút, ngày … tháng … năm....</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 </w:t>
            </w:r>
          </w:p>
        </w:tc>
        <w:tc>
          <w:tcPr>
            <w:tcW w:w="13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 </w:t>
            </w:r>
          </w:p>
        </w:tc>
      </w:tr>
      <w:tr w:rsidR="00CE7BD1" w:rsidRPr="00D855F2" w:rsidTr="004B16B3">
        <w:tblPrEx>
          <w:tblBorders>
            <w:top w:val="none" w:sz="0" w:space="0" w:color="auto"/>
            <w:bottom w:val="none" w:sz="0" w:space="0" w:color="auto"/>
            <w:insideH w:val="none" w:sz="0" w:space="0" w:color="auto"/>
            <w:insideV w:val="none" w:sz="0" w:space="0" w:color="auto"/>
          </w:tblBorders>
        </w:tblPrEx>
        <w:tc>
          <w:tcPr>
            <w:tcW w:w="2050"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CE7BD1" w:rsidRPr="00D855F2" w:rsidRDefault="00CE7BD1" w:rsidP="003E00E7">
            <w:pPr>
              <w:tabs>
                <w:tab w:val="left" w:pos="709"/>
              </w:tabs>
              <w:spacing w:before="120"/>
              <w:rPr>
                <w:color w:val="000000" w:themeColor="text1"/>
                <w:sz w:val="26"/>
                <w:szCs w:val="26"/>
              </w:rPr>
            </w:pPr>
          </w:p>
        </w:tc>
        <w:tc>
          <w:tcPr>
            <w:tcW w:w="20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59016E">
            <w:pPr>
              <w:tabs>
                <w:tab w:val="left" w:pos="709"/>
              </w:tabs>
              <w:spacing w:before="120"/>
              <w:jc w:val="center"/>
              <w:rPr>
                <w:color w:val="000000" w:themeColor="text1"/>
                <w:sz w:val="26"/>
                <w:szCs w:val="26"/>
              </w:rPr>
            </w:pPr>
            <w:r w:rsidRPr="00D855F2">
              <w:rPr>
                <w:b/>
                <w:bCs/>
                <w:color w:val="000000" w:themeColor="text1"/>
                <w:sz w:val="26"/>
                <w:szCs w:val="26"/>
              </w:rPr>
              <w:t>Người giao</w:t>
            </w:r>
            <w:r w:rsidRPr="00D855F2">
              <w:rPr>
                <w:color w:val="000000" w:themeColor="text1"/>
                <w:sz w:val="26"/>
                <w:szCs w:val="26"/>
              </w:rPr>
              <w:br/>
            </w:r>
          </w:p>
        </w:tc>
        <w:tc>
          <w:tcPr>
            <w:tcW w:w="21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59016E">
            <w:pPr>
              <w:tabs>
                <w:tab w:val="left" w:pos="709"/>
              </w:tabs>
              <w:spacing w:before="120"/>
              <w:jc w:val="center"/>
              <w:rPr>
                <w:color w:val="000000" w:themeColor="text1"/>
                <w:sz w:val="26"/>
                <w:szCs w:val="26"/>
              </w:rPr>
            </w:pPr>
            <w:r w:rsidRPr="00D855F2">
              <w:rPr>
                <w:b/>
                <w:bCs/>
                <w:color w:val="000000" w:themeColor="text1"/>
                <w:sz w:val="26"/>
                <w:szCs w:val="26"/>
              </w:rPr>
              <w:t>Người nhận</w:t>
            </w:r>
            <w:r w:rsidRPr="00D855F2">
              <w:rPr>
                <w:color w:val="000000" w:themeColor="text1"/>
                <w:sz w:val="26"/>
                <w:szCs w:val="26"/>
              </w:rPr>
              <w:br/>
            </w:r>
          </w:p>
        </w:tc>
        <w:tc>
          <w:tcPr>
            <w:tcW w:w="0" w:type="auto"/>
            <w:tcBorders>
              <w:top w:val="nil"/>
              <w:left w:val="nil"/>
              <w:bottom w:val="single" w:sz="8" w:space="0" w:color="auto"/>
              <w:right w:val="single" w:sz="8" w:space="0" w:color="auto"/>
              <w:tl2br w:val="nil"/>
              <w:tr2bl w:val="nil"/>
            </w:tcBorders>
            <w:shd w:val="clear" w:color="auto" w:fill="auto"/>
            <w:vAlign w:val="center"/>
          </w:tcPr>
          <w:p w:rsidR="00CE7BD1" w:rsidRPr="00D855F2" w:rsidRDefault="00CE7BD1" w:rsidP="003E00E7">
            <w:pPr>
              <w:tabs>
                <w:tab w:val="left" w:pos="709"/>
              </w:tabs>
              <w:spacing w:before="120"/>
              <w:jc w:val="center"/>
              <w:rPr>
                <w:color w:val="000000" w:themeColor="text1"/>
                <w:sz w:val="26"/>
                <w:szCs w:val="26"/>
              </w:rPr>
            </w:pPr>
          </w:p>
        </w:tc>
        <w:tc>
          <w:tcPr>
            <w:tcW w:w="1300" w:type="dxa"/>
            <w:tcBorders>
              <w:top w:val="nil"/>
              <w:left w:val="nil"/>
              <w:bottom w:val="single" w:sz="8" w:space="0" w:color="auto"/>
              <w:right w:val="single" w:sz="8" w:space="0" w:color="auto"/>
              <w:tl2br w:val="nil"/>
              <w:tr2bl w:val="nil"/>
            </w:tcBorders>
            <w:shd w:val="clear" w:color="auto" w:fill="auto"/>
            <w:vAlign w:val="center"/>
          </w:tcPr>
          <w:p w:rsidR="00CE7BD1" w:rsidRPr="00D855F2" w:rsidRDefault="00CE7BD1" w:rsidP="003E00E7">
            <w:pPr>
              <w:tabs>
                <w:tab w:val="left" w:pos="709"/>
              </w:tabs>
              <w:spacing w:before="120"/>
              <w:jc w:val="center"/>
              <w:rPr>
                <w:color w:val="000000" w:themeColor="text1"/>
                <w:sz w:val="26"/>
                <w:szCs w:val="26"/>
              </w:rPr>
            </w:pPr>
          </w:p>
        </w:tc>
      </w:tr>
      <w:tr w:rsidR="00CE7BD1" w:rsidRPr="00D855F2" w:rsidTr="004B16B3">
        <w:tblPrEx>
          <w:tblBorders>
            <w:top w:val="none" w:sz="0" w:space="0" w:color="auto"/>
            <w:bottom w:val="none" w:sz="0" w:space="0" w:color="auto"/>
            <w:insideH w:val="none" w:sz="0" w:space="0" w:color="auto"/>
            <w:insideV w:val="none" w:sz="0" w:space="0" w:color="auto"/>
          </w:tblBorders>
        </w:tblPrEx>
        <w:tc>
          <w:tcPr>
            <w:tcW w:w="205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w:t>
            </w:r>
          </w:p>
        </w:tc>
        <w:tc>
          <w:tcPr>
            <w:tcW w:w="423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 </w:t>
            </w:r>
          </w:p>
        </w:tc>
        <w:tc>
          <w:tcPr>
            <w:tcW w:w="13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 </w:t>
            </w:r>
          </w:p>
        </w:tc>
      </w:tr>
      <w:tr w:rsidR="00CE7BD1" w:rsidRPr="00D855F2" w:rsidTr="004B16B3">
        <w:tblPrEx>
          <w:tblBorders>
            <w:top w:val="none" w:sz="0" w:space="0" w:color="auto"/>
            <w:bottom w:val="none" w:sz="0" w:space="0" w:color="auto"/>
            <w:insideH w:val="none" w:sz="0" w:space="0" w:color="auto"/>
            <w:insideV w:val="none" w:sz="0" w:space="0" w:color="auto"/>
          </w:tblBorders>
        </w:tblPrEx>
        <w:tc>
          <w:tcPr>
            <w:tcW w:w="205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w:t>
            </w:r>
          </w:p>
        </w:tc>
        <w:tc>
          <w:tcPr>
            <w:tcW w:w="423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 </w:t>
            </w:r>
          </w:p>
        </w:tc>
        <w:tc>
          <w:tcPr>
            <w:tcW w:w="13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 </w:t>
            </w:r>
          </w:p>
        </w:tc>
      </w:tr>
      <w:tr w:rsidR="00CE7BD1" w:rsidRPr="00D855F2" w:rsidTr="004B16B3">
        <w:tblPrEx>
          <w:tblBorders>
            <w:top w:val="none" w:sz="0" w:space="0" w:color="auto"/>
            <w:bottom w:val="none" w:sz="0" w:space="0" w:color="auto"/>
            <w:insideH w:val="none" w:sz="0" w:space="0" w:color="auto"/>
            <w:insideV w:val="none" w:sz="0" w:space="0" w:color="auto"/>
          </w:tblBorders>
        </w:tblPrEx>
        <w:tc>
          <w:tcPr>
            <w:tcW w:w="205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w:t>
            </w:r>
          </w:p>
        </w:tc>
        <w:tc>
          <w:tcPr>
            <w:tcW w:w="423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 </w:t>
            </w:r>
          </w:p>
        </w:tc>
        <w:tc>
          <w:tcPr>
            <w:tcW w:w="13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 </w:t>
            </w:r>
          </w:p>
        </w:tc>
      </w:tr>
      <w:tr w:rsidR="00CE7BD1" w:rsidRPr="00D855F2" w:rsidTr="004B16B3">
        <w:tblPrEx>
          <w:tblBorders>
            <w:top w:val="none" w:sz="0" w:space="0" w:color="auto"/>
            <w:bottom w:val="none" w:sz="0" w:space="0" w:color="auto"/>
            <w:insideH w:val="none" w:sz="0" w:space="0" w:color="auto"/>
            <w:insideV w:val="none" w:sz="0" w:space="0" w:color="auto"/>
          </w:tblBorders>
        </w:tblPrEx>
        <w:tc>
          <w:tcPr>
            <w:tcW w:w="2050"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9016E" w:rsidRPr="00D855F2" w:rsidRDefault="00CE7BD1" w:rsidP="003E00E7">
            <w:pPr>
              <w:tabs>
                <w:tab w:val="left" w:pos="709"/>
              </w:tabs>
              <w:spacing w:before="120" w:after="280" w:afterAutospacing="1"/>
              <w:rPr>
                <w:color w:val="000000" w:themeColor="text1"/>
                <w:sz w:val="26"/>
                <w:szCs w:val="26"/>
              </w:rPr>
            </w:pPr>
            <w:r w:rsidRPr="00D855F2">
              <w:rPr>
                <w:color w:val="000000" w:themeColor="text1"/>
                <w:sz w:val="26"/>
                <w:szCs w:val="26"/>
              </w:rPr>
              <w:t>1. Giao:…………</w:t>
            </w:r>
          </w:p>
          <w:p w:rsidR="0059016E" w:rsidRPr="00D855F2" w:rsidRDefault="00CE7BD1" w:rsidP="0059016E">
            <w:pPr>
              <w:tabs>
                <w:tab w:val="left" w:pos="709"/>
              </w:tabs>
              <w:spacing w:before="120" w:after="280" w:afterAutospacing="1"/>
              <w:rPr>
                <w:color w:val="000000" w:themeColor="text1"/>
                <w:sz w:val="26"/>
                <w:szCs w:val="26"/>
              </w:rPr>
            </w:pPr>
            <w:r w:rsidRPr="00D855F2">
              <w:rPr>
                <w:color w:val="000000" w:themeColor="text1"/>
                <w:sz w:val="26"/>
                <w:szCs w:val="26"/>
              </w:rPr>
              <w:lastRenderedPageBreak/>
              <w:t>2. Nhận:</w:t>
            </w:r>
          </w:p>
          <w:p w:rsidR="00CE7BD1" w:rsidRPr="00D855F2" w:rsidRDefault="0057202B" w:rsidP="0059016E">
            <w:pPr>
              <w:tabs>
                <w:tab w:val="left" w:pos="709"/>
              </w:tabs>
              <w:spacing w:before="120" w:after="280" w:afterAutospacing="1"/>
              <w:rPr>
                <w:color w:val="000000" w:themeColor="text1"/>
                <w:sz w:val="26"/>
                <w:szCs w:val="26"/>
              </w:rPr>
            </w:pPr>
            <w:r w:rsidRPr="00D855F2">
              <w:rPr>
                <w:color w:val="000000" w:themeColor="text1"/>
                <w:sz w:val="26"/>
                <w:szCs w:val="26"/>
              </w:rPr>
              <w:t>Trung tâm Phục vụ</w:t>
            </w:r>
            <w:r w:rsidR="00515B03" w:rsidRPr="00D855F2">
              <w:rPr>
                <w:color w:val="000000" w:themeColor="text1"/>
                <w:sz w:val="26"/>
                <w:szCs w:val="26"/>
              </w:rPr>
              <w:t xml:space="preserve"> hành chính công</w:t>
            </w:r>
            <w:r w:rsidR="00CE7BD1" w:rsidRPr="00D855F2">
              <w:rPr>
                <w:color w:val="000000" w:themeColor="text1"/>
                <w:sz w:val="26"/>
                <w:szCs w:val="26"/>
              </w:rPr>
              <w:t>/</w:t>
            </w:r>
            <w:r w:rsidR="00D5518C" w:rsidRPr="00D855F2">
              <w:rPr>
                <w:color w:val="000000" w:themeColor="text1"/>
                <w:sz w:val="26"/>
                <w:szCs w:val="26"/>
              </w:rPr>
              <w:t>Bộ phận Tiếp nhận và Trả kết quả</w:t>
            </w:r>
          </w:p>
        </w:tc>
        <w:tc>
          <w:tcPr>
            <w:tcW w:w="4232"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A7F9F" w:rsidRPr="00D855F2" w:rsidRDefault="00CE7BD1" w:rsidP="003E00E7">
            <w:pPr>
              <w:tabs>
                <w:tab w:val="left" w:pos="709"/>
              </w:tabs>
              <w:spacing w:before="120"/>
              <w:jc w:val="center"/>
              <w:rPr>
                <w:color w:val="000000" w:themeColor="text1"/>
                <w:sz w:val="26"/>
                <w:szCs w:val="26"/>
              </w:rPr>
            </w:pPr>
            <w:r w:rsidRPr="00D855F2">
              <w:rPr>
                <w:color w:val="000000" w:themeColor="text1"/>
                <w:sz w:val="26"/>
                <w:szCs w:val="26"/>
              </w:rPr>
              <w:lastRenderedPageBreak/>
              <w:t>…giờ…phút, ngày … tháng … năm....</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 </w:t>
            </w:r>
          </w:p>
        </w:tc>
        <w:tc>
          <w:tcPr>
            <w:tcW w:w="13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3E00E7">
            <w:pPr>
              <w:tabs>
                <w:tab w:val="left" w:pos="709"/>
              </w:tabs>
              <w:spacing w:before="120"/>
              <w:rPr>
                <w:color w:val="000000" w:themeColor="text1"/>
                <w:sz w:val="26"/>
                <w:szCs w:val="26"/>
              </w:rPr>
            </w:pPr>
            <w:r w:rsidRPr="00D855F2">
              <w:rPr>
                <w:color w:val="000000" w:themeColor="text1"/>
                <w:sz w:val="26"/>
                <w:szCs w:val="26"/>
              </w:rPr>
              <w:t> </w:t>
            </w:r>
          </w:p>
        </w:tc>
      </w:tr>
      <w:tr w:rsidR="00CE7BD1" w:rsidRPr="00D855F2" w:rsidTr="004B16B3">
        <w:tblPrEx>
          <w:tblBorders>
            <w:top w:val="none" w:sz="0" w:space="0" w:color="auto"/>
            <w:bottom w:val="none" w:sz="0" w:space="0" w:color="auto"/>
            <w:insideH w:val="none" w:sz="0" w:space="0" w:color="auto"/>
            <w:insideV w:val="none" w:sz="0" w:space="0" w:color="auto"/>
          </w:tblBorders>
        </w:tblPrEx>
        <w:tc>
          <w:tcPr>
            <w:tcW w:w="2050"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CE7BD1" w:rsidRPr="00D855F2" w:rsidRDefault="00CE7BD1" w:rsidP="003E00E7">
            <w:pPr>
              <w:tabs>
                <w:tab w:val="left" w:pos="709"/>
              </w:tabs>
              <w:spacing w:before="120"/>
              <w:rPr>
                <w:color w:val="000000" w:themeColor="text1"/>
                <w:sz w:val="26"/>
                <w:szCs w:val="26"/>
              </w:rPr>
            </w:pPr>
          </w:p>
        </w:tc>
        <w:tc>
          <w:tcPr>
            <w:tcW w:w="20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59016E">
            <w:pPr>
              <w:tabs>
                <w:tab w:val="left" w:pos="709"/>
              </w:tabs>
              <w:spacing w:before="120"/>
              <w:jc w:val="center"/>
              <w:rPr>
                <w:color w:val="000000" w:themeColor="text1"/>
                <w:sz w:val="26"/>
                <w:szCs w:val="26"/>
              </w:rPr>
            </w:pPr>
            <w:r w:rsidRPr="00D855F2">
              <w:rPr>
                <w:b/>
                <w:bCs/>
                <w:color w:val="000000" w:themeColor="text1"/>
                <w:sz w:val="26"/>
                <w:szCs w:val="26"/>
              </w:rPr>
              <w:t>Người giao</w:t>
            </w:r>
            <w:r w:rsidRPr="00D855F2">
              <w:rPr>
                <w:color w:val="000000" w:themeColor="text1"/>
                <w:sz w:val="26"/>
                <w:szCs w:val="26"/>
              </w:rPr>
              <w:br/>
            </w:r>
          </w:p>
        </w:tc>
        <w:tc>
          <w:tcPr>
            <w:tcW w:w="21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7BD1" w:rsidRPr="00D855F2" w:rsidRDefault="00CE7BD1" w:rsidP="0059016E">
            <w:pPr>
              <w:tabs>
                <w:tab w:val="left" w:pos="709"/>
              </w:tabs>
              <w:spacing w:before="120"/>
              <w:jc w:val="center"/>
              <w:rPr>
                <w:color w:val="000000" w:themeColor="text1"/>
                <w:sz w:val="26"/>
                <w:szCs w:val="26"/>
              </w:rPr>
            </w:pPr>
            <w:r w:rsidRPr="00D855F2">
              <w:rPr>
                <w:b/>
                <w:bCs/>
                <w:color w:val="000000" w:themeColor="text1"/>
                <w:sz w:val="26"/>
                <w:szCs w:val="26"/>
              </w:rPr>
              <w:t>Người nhận</w:t>
            </w:r>
            <w:r w:rsidRPr="00D855F2">
              <w:rPr>
                <w:color w:val="000000" w:themeColor="text1"/>
                <w:sz w:val="26"/>
                <w:szCs w:val="26"/>
              </w:rPr>
              <w:br/>
            </w:r>
          </w:p>
        </w:tc>
        <w:tc>
          <w:tcPr>
            <w:tcW w:w="0" w:type="auto"/>
            <w:tcBorders>
              <w:top w:val="nil"/>
              <w:left w:val="nil"/>
              <w:bottom w:val="single" w:sz="8" w:space="0" w:color="auto"/>
              <w:right w:val="single" w:sz="8" w:space="0" w:color="auto"/>
              <w:tl2br w:val="nil"/>
              <w:tr2bl w:val="nil"/>
            </w:tcBorders>
            <w:shd w:val="clear" w:color="auto" w:fill="auto"/>
            <w:vAlign w:val="center"/>
          </w:tcPr>
          <w:p w:rsidR="00CE7BD1" w:rsidRPr="00D855F2" w:rsidRDefault="00CE7BD1" w:rsidP="003E00E7">
            <w:pPr>
              <w:tabs>
                <w:tab w:val="left" w:pos="709"/>
              </w:tabs>
              <w:spacing w:before="120"/>
              <w:jc w:val="center"/>
              <w:rPr>
                <w:color w:val="000000" w:themeColor="text1"/>
                <w:sz w:val="26"/>
                <w:szCs w:val="26"/>
              </w:rPr>
            </w:pPr>
          </w:p>
        </w:tc>
        <w:tc>
          <w:tcPr>
            <w:tcW w:w="1300" w:type="dxa"/>
            <w:tcBorders>
              <w:top w:val="nil"/>
              <w:left w:val="nil"/>
              <w:bottom w:val="single" w:sz="8" w:space="0" w:color="auto"/>
              <w:right w:val="single" w:sz="8" w:space="0" w:color="auto"/>
              <w:tl2br w:val="nil"/>
              <w:tr2bl w:val="nil"/>
            </w:tcBorders>
            <w:shd w:val="clear" w:color="auto" w:fill="auto"/>
            <w:vAlign w:val="center"/>
          </w:tcPr>
          <w:p w:rsidR="00CE7BD1" w:rsidRPr="00D855F2" w:rsidRDefault="00CE7BD1" w:rsidP="003E00E7">
            <w:pPr>
              <w:tabs>
                <w:tab w:val="left" w:pos="709"/>
              </w:tabs>
              <w:spacing w:before="120"/>
              <w:jc w:val="center"/>
              <w:rPr>
                <w:color w:val="000000" w:themeColor="text1"/>
                <w:sz w:val="26"/>
                <w:szCs w:val="26"/>
              </w:rPr>
            </w:pPr>
          </w:p>
        </w:tc>
      </w:tr>
    </w:tbl>
    <w:p w:rsidR="00CE7BD1" w:rsidRPr="00D855F2" w:rsidRDefault="00CE7BD1" w:rsidP="003E00E7">
      <w:pPr>
        <w:tabs>
          <w:tab w:val="left" w:pos="709"/>
        </w:tabs>
        <w:spacing w:before="120" w:after="120" w:line="320" w:lineRule="exact"/>
        <w:jc w:val="both"/>
        <w:rPr>
          <w:color w:val="000000" w:themeColor="text1"/>
        </w:rPr>
      </w:pPr>
      <w:r w:rsidRPr="00D855F2">
        <w:rPr>
          <w:b/>
          <w:bCs/>
          <w:i/>
          <w:iCs/>
          <w:color w:val="000000" w:themeColor="text1"/>
        </w:rPr>
        <w:lastRenderedPageBreak/>
        <w:t>Ghi chú:</w:t>
      </w:r>
    </w:p>
    <w:p w:rsidR="00824072" w:rsidRPr="00D855F2" w:rsidRDefault="00CE7BD1" w:rsidP="003E00E7">
      <w:pPr>
        <w:tabs>
          <w:tab w:val="left" w:pos="709"/>
        </w:tabs>
        <w:spacing w:before="120" w:after="120" w:line="320" w:lineRule="exact"/>
        <w:jc w:val="both"/>
        <w:rPr>
          <w:color w:val="000000" w:themeColor="text1"/>
        </w:rPr>
      </w:pPr>
      <w:r w:rsidRPr="00D855F2">
        <w:rPr>
          <w:color w:val="000000" w:themeColor="text1"/>
        </w:rPr>
        <w:t>- Trường hợp hồ sơ được chuyển qua dịch vụ bưu chính</w:t>
      </w:r>
      <w:r w:rsidR="00351CD6" w:rsidRPr="00D855F2">
        <w:rPr>
          <w:color w:val="000000" w:themeColor="text1"/>
        </w:rPr>
        <w:t xml:space="preserve"> công ích theo Quyết định số 45/2016/QĐ-TTg</w:t>
      </w:r>
      <w:r w:rsidRPr="00D855F2">
        <w:rPr>
          <w:color w:val="000000" w:themeColor="text1"/>
        </w:rPr>
        <w:t xml:space="preserve"> thì thời gian giao, nhận hồ sơ và việc ký nhận thể hiện trong hóa đơn của cơ quan Bưu chính;</w:t>
      </w:r>
    </w:p>
    <w:p w:rsidR="00CE7BD1" w:rsidRPr="00D855F2" w:rsidRDefault="00CE7BD1" w:rsidP="003E00E7">
      <w:pPr>
        <w:tabs>
          <w:tab w:val="left" w:pos="709"/>
        </w:tabs>
        <w:spacing w:before="120" w:after="120" w:line="320" w:lineRule="exact"/>
        <w:jc w:val="both"/>
        <w:rPr>
          <w:color w:val="000000" w:themeColor="text1"/>
        </w:rPr>
      </w:pPr>
      <w:r w:rsidRPr="00D855F2">
        <w:rPr>
          <w:color w:val="000000" w:themeColor="text1"/>
        </w:rPr>
        <w:t xml:space="preserve">- Kết quả giải quyết hồ sơ do bên nhận </w:t>
      </w:r>
      <w:r w:rsidR="00824072" w:rsidRPr="00D855F2">
        <w:rPr>
          <w:color w:val="000000" w:themeColor="text1"/>
        </w:rPr>
        <w:t xml:space="preserve">nhập thông tin/ </w:t>
      </w:r>
      <w:r w:rsidRPr="00D855F2">
        <w:rPr>
          <w:color w:val="000000" w:themeColor="text1"/>
        </w:rPr>
        <w:t>ghi khi nhận bàn giao hồ sơ</w:t>
      </w:r>
      <w:r w:rsidR="00166837" w:rsidRPr="00D855F2">
        <w:rPr>
          <w:color w:val="000000" w:themeColor="text1"/>
        </w:rPr>
        <w:t>.</w:t>
      </w:r>
    </w:p>
    <w:p w:rsidR="00166837" w:rsidRPr="00D855F2" w:rsidRDefault="00166837" w:rsidP="003E00E7">
      <w:pPr>
        <w:tabs>
          <w:tab w:val="left" w:pos="709"/>
        </w:tabs>
        <w:spacing w:before="120" w:after="120" w:line="320" w:lineRule="exact"/>
        <w:jc w:val="both"/>
        <w:rPr>
          <w:color w:val="000000" w:themeColor="text1"/>
        </w:rPr>
      </w:pPr>
      <w:r w:rsidRPr="00D855F2">
        <w:rPr>
          <w:color w:val="000000" w:themeColor="text1"/>
        </w:rPr>
        <w:t xml:space="preserve">- </w:t>
      </w:r>
      <w:r w:rsidR="0059016E" w:rsidRPr="00D855F2">
        <w:rPr>
          <w:color w:val="000000" w:themeColor="text1"/>
        </w:rPr>
        <w:t>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rsidR="00CE7BD1" w:rsidRPr="00D855F2" w:rsidRDefault="00CE7BD1" w:rsidP="003E00E7">
      <w:pPr>
        <w:tabs>
          <w:tab w:val="left" w:pos="709"/>
          <w:tab w:val="left" w:pos="1875"/>
        </w:tabs>
        <w:rPr>
          <w:color w:val="000000" w:themeColor="text1"/>
        </w:rPr>
      </w:pPr>
    </w:p>
    <w:p w:rsidR="003E00E7" w:rsidRPr="00D855F2" w:rsidRDefault="003E00E7" w:rsidP="003E00E7">
      <w:pPr>
        <w:tabs>
          <w:tab w:val="left" w:pos="709"/>
          <w:tab w:val="left" w:pos="1875"/>
        </w:tabs>
        <w:rPr>
          <w:color w:val="000000" w:themeColor="text1"/>
          <w:lang w:val="vi-VN"/>
        </w:rPr>
      </w:pPr>
    </w:p>
    <w:p w:rsidR="00E7640F" w:rsidRPr="00D855F2" w:rsidRDefault="00E7640F" w:rsidP="003E00E7">
      <w:pPr>
        <w:tabs>
          <w:tab w:val="left" w:pos="709"/>
          <w:tab w:val="left" w:pos="1875"/>
        </w:tabs>
        <w:rPr>
          <w:color w:val="000000" w:themeColor="text1"/>
          <w:lang w:val="vi-VN"/>
        </w:rPr>
      </w:pPr>
    </w:p>
    <w:p w:rsidR="00E7640F" w:rsidRPr="00D855F2" w:rsidRDefault="00E7640F" w:rsidP="003E00E7">
      <w:pPr>
        <w:tabs>
          <w:tab w:val="left" w:pos="709"/>
          <w:tab w:val="left" w:pos="1875"/>
        </w:tabs>
        <w:rPr>
          <w:color w:val="000000" w:themeColor="text1"/>
          <w:lang w:val="vi-VN"/>
        </w:rPr>
      </w:pPr>
    </w:p>
    <w:p w:rsidR="00E7640F" w:rsidRPr="00D855F2" w:rsidRDefault="00E7640F" w:rsidP="003E00E7">
      <w:pPr>
        <w:tabs>
          <w:tab w:val="left" w:pos="709"/>
          <w:tab w:val="left" w:pos="1875"/>
        </w:tabs>
        <w:rPr>
          <w:color w:val="000000" w:themeColor="text1"/>
          <w:lang w:val="vi-VN"/>
        </w:rPr>
      </w:pPr>
    </w:p>
    <w:p w:rsidR="00E7640F" w:rsidRPr="00D855F2" w:rsidRDefault="00E7640F" w:rsidP="003E00E7">
      <w:pPr>
        <w:tabs>
          <w:tab w:val="left" w:pos="709"/>
          <w:tab w:val="left" w:pos="1875"/>
        </w:tabs>
        <w:rPr>
          <w:color w:val="000000" w:themeColor="text1"/>
          <w:lang w:val="vi-VN"/>
        </w:rPr>
      </w:pPr>
    </w:p>
    <w:p w:rsidR="00E7640F" w:rsidRPr="00D855F2" w:rsidRDefault="00E7640F" w:rsidP="003E00E7">
      <w:pPr>
        <w:tabs>
          <w:tab w:val="left" w:pos="709"/>
          <w:tab w:val="left" w:pos="1875"/>
        </w:tabs>
        <w:rPr>
          <w:color w:val="000000" w:themeColor="text1"/>
          <w:lang w:val="vi-VN"/>
        </w:rPr>
      </w:pPr>
    </w:p>
    <w:p w:rsidR="00E7640F" w:rsidRPr="00D855F2" w:rsidRDefault="00E7640F" w:rsidP="003E00E7">
      <w:pPr>
        <w:tabs>
          <w:tab w:val="left" w:pos="709"/>
          <w:tab w:val="left" w:pos="1875"/>
        </w:tabs>
        <w:rPr>
          <w:color w:val="000000" w:themeColor="text1"/>
          <w:lang w:val="vi-VN"/>
        </w:rPr>
      </w:pPr>
    </w:p>
    <w:p w:rsidR="00E7640F" w:rsidRPr="00D855F2" w:rsidRDefault="00E7640F" w:rsidP="003E00E7">
      <w:pPr>
        <w:tabs>
          <w:tab w:val="left" w:pos="709"/>
          <w:tab w:val="left" w:pos="1875"/>
        </w:tabs>
        <w:rPr>
          <w:color w:val="000000" w:themeColor="text1"/>
          <w:lang w:val="vi-VN"/>
        </w:rPr>
      </w:pPr>
    </w:p>
    <w:p w:rsidR="00E7640F" w:rsidRPr="00D855F2" w:rsidRDefault="00E7640F" w:rsidP="003E00E7">
      <w:pPr>
        <w:tabs>
          <w:tab w:val="left" w:pos="709"/>
          <w:tab w:val="left" w:pos="1875"/>
        </w:tabs>
        <w:rPr>
          <w:color w:val="000000" w:themeColor="text1"/>
          <w:lang w:val="vi-VN"/>
        </w:rPr>
      </w:pPr>
    </w:p>
    <w:p w:rsidR="00E7640F" w:rsidRPr="00D855F2" w:rsidRDefault="00E7640F" w:rsidP="003E00E7">
      <w:pPr>
        <w:tabs>
          <w:tab w:val="left" w:pos="709"/>
          <w:tab w:val="left" w:pos="1875"/>
        </w:tabs>
        <w:rPr>
          <w:color w:val="000000" w:themeColor="text1"/>
          <w:lang w:val="vi-VN"/>
        </w:rPr>
      </w:pPr>
    </w:p>
    <w:p w:rsidR="00E7640F" w:rsidRPr="00D855F2" w:rsidRDefault="00E7640F" w:rsidP="003E00E7">
      <w:pPr>
        <w:tabs>
          <w:tab w:val="left" w:pos="709"/>
          <w:tab w:val="left" w:pos="1875"/>
        </w:tabs>
        <w:rPr>
          <w:color w:val="000000" w:themeColor="text1"/>
          <w:lang w:val="vi-VN"/>
        </w:rPr>
      </w:pPr>
    </w:p>
    <w:p w:rsidR="00E7640F" w:rsidRPr="00D855F2" w:rsidRDefault="00E7640F" w:rsidP="003E00E7">
      <w:pPr>
        <w:tabs>
          <w:tab w:val="left" w:pos="709"/>
          <w:tab w:val="left" w:pos="1875"/>
        </w:tabs>
        <w:rPr>
          <w:color w:val="000000" w:themeColor="text1"/>
          <w:lang w:val="vi-VN"/>
        </w:rPr>
      </w:pPr>
    </w:p>
    <w:p w:rsidR="00E7640F" w:rsidRPr="00D855F2" w:rsidRDefault="00E7640F" w:rsidP="003E00E7">
      <w:pPr>
        <w:tabs>
          <w:tab w:val="left" w:pos="709"/>
          <w:tab w:val="left" w:pos="1875"/>
        </w:tabs>
        <w:rPr>
          <w:color w:val="000000" w:themeColor="text1"/>
          <w:lang w:val="vi-VN"/>
        </w:rPr>
      </w:pPr>
    </w:p>
    <w:p w:rsidR="00E7640F" w:rsidRPr="00D855F2" w:rsidRDefault="00E7640F" w:rsidP="003E00E7">
      <w:pPr>
        <w:tabs>
          <w:tab w:val="left" w:pos="709"/>
          <w:tab w:val="left" w:pos="1875"/>
        </w:tabs>
        <w:rPr>
          <w:color w:val="000000" w:themeColor="text1"/>
          <w:lang w:val="vi-VN"/>
        </w:rPr>
      </w:pPr>
    </w:p>
    <w:p w:rsidR="00E7640F" w:rsidRPr="00D855F2" w:rsidRDefault="00E7640F" w:rsidP="003E00E7">
      <w:pPr>
        <w:tabs>
          <w:tab w:val="left" w:pos="709"/>
          <w:tab w:val="left" w:pos="1875"/>
        </w:tabs>
        <w:rPr>
          <w:color w:val="000000" w:themeColor="text1"/>
          <w:lang w:val="vi-VN"/>
        </w:rPr>
      </w:pPr>
    </w:p>
    <w:p w:rsidR="00E7640F" w:rsidRPr="00D855F2" w:rsidRDefault="00E7640F" w:rsidP="003E00E7">
      <w:pPr>
        <w:tabs>
          <w:tab w:val="left" w:pos="709"/>
          <w:tab w:val="left" w:pos="1875"/>
        </w:tabs>
        <w:rPr>
          <w:color w:val="000000" w:themeColor="text1"/>
          <w:lang w:val="vi-VN"/>
        </w:rPr>
      </w:pPr>
    </w:p>
    <w:p w:rsidR="00E7640F" w:rsidRPr="00D855F2" w:rsidRDefault="00E7640F" w:rsidP="003E00E7">
      <w:pPr>
        <w:tabs>
          <w:tab w:val="left" w:pos="709"/>
          <w:tab w:val="left" w:pos="1875"/>
        </w:tabs>
        <w:rPr>
          <w:color w:val="000000" w:themeColor="text1"/>
          <w:lang w:val="vi-VN"/>
        </w:rPr>
      </w:pPr>
    </w:p>
    <w:p w:rsidR="003E00E7" w:rsidRPr="00D855F2" w:rsidRDefault="003E00E7" w:rsidP="003E00E7">
      <w:pPr>
        <w:tabs>
          <w:tab w:val="left" w:pos="709"/>
          <w:tab w:val="left" w:pos="1875"/>
        </w:tabs>
        <w:rPr>
          <w:color w:val="000000" w:themeColor="text1"/>
        </w:rPr>
      </w:pPr>
    </w:p>
    <w:p w:rsidR="003E00E7" w:rsidRPr="00D855F2" w:rsidRDefault="003E00E7" w:rsidP="003E00E7">
      <w:pPr>
        <w:tabs>
          <w:tab w:val="left" w:pos="709"/>
          <w:tab w:val="left" w:pos="1875"/>
        </w:tabs>
        <w:rPr>
          <w:color w:val="000000" w:themeColor="text1"/>
        </w:rPr>
      </w:pPr>
    </w:p>
    <w:p w:rsidR="003E00E7" w:rsidRPr="00D855F2" w:rsidRDefault="003E00E7" w:rsidP="003E00E7">
      <w:pPr>
        <w:tabs>
          <w:tab w:val="left" w:pos="709"/>
          <w:tab w:val="left" w:pos="1875"/>
        </w:tabs>
        <w:rPr>
          <w:color w:val="000000" w:themeColor="text1"/>
        </w:rPr>
      </w:pPr>
    </w:p>
    <w:p w:rsidR="003E00E7" w:rsidRPr="00D855F2" w:rsidRDefault="003E00E7" w:rsidP="003E00E7">
      <w:pPr>
        <w:tabs>
          <w:tab w:val="left" w:pos="709"/>
          <w:tab w:val="left" w:pos="1875"/>
        </w:tabs>
        <w:rPr>
          <w:color w:val="000000" w:themeColor="text1"/>
        </w:rPr>
      </w:pPr>
    </w:p>
    <w:p w:rsidR="003E00E7" w:rsidRPr="00D855F2" w:rsidRDefault="003E00E7" w:rsidP="003E00E7">
      <w:pPr>
        <w:tabs>
          <w:tab w:val="left" w:pos="709"/>
          <w:tab w:val="left" w:pos="1875"/>
        </w:tabs>
        <w:rPr>
          <w:color w:val="000000" w:themeColor="text1"/>
        </w:rPr>
      </w:pPr>
    </w:p>
    <w:p w:rsidR="003E00E7" w:rsidRPr="00D855F2" w:rsidRDefault="003E00E7" w:rsidP="003E00E7">
      <w:pPr>
        <w:tabs>
          <w:tab w:val="left" w:pos="709"/>
          <w:tab w:val="left" w:pos="1875"/>
        </w:tabs>
        <w:rPr>
          <w:color w:val="000000" w:themeColor="text1"/>
        </w:rPr>
      </w:pPr>
    </w:p>
    <w:p w:rsidR="003E00E7" w:rsidRPr="00D855F2" w:rsidRDefault="003E00E7" w:rsidP="003E00E7">
      <w:pPr>
        <w:tabs>
          <w:tab w:val="left" w:pos="709"/>
          <w:tab w:val="left" w:pos="1875"/>
        </w:tabs>
        <w:rPr>
          <w:color w:val="000000" w:themeColor="text1"/>
        </w:rPr>
      </w:pPr>
    </w:p>
    <w:p w:rsidR="003E00E7" w:rsidRPr="00D855F2" w:rsidRDefault="003E00E7" w:rsidP="003E00E7">
      <w:pPr>
        <w:tabs>
          <w:tab w:val="left" w:pos="709"/>
          <w:tab w:val="left" w:pos="1875"/>
        </w:tabs>
        <w:rPr>
          <w:color w:val="000000" w:themeColor="text1"/>
        </w:rPr>
      </w:pPr>
    </w:p>
    <w:p w:rsidR="004B16B3" w:rsidRPr="00D855F2" w:rsidRDefault="004B16B3" w:rsidP="003E00E7">
      <w:pPr>
        <w:tabs>
          <w:tab w:val="left" w:pos="709"/>
          <w:tab w:val="left" w:pos="1875"/>
        </w:tabs>
        <w:rPr>
          <w:color w:val="000000" w:themeColor="text1"/>
        </w:rPr>
      </w:pPr>
    </w:p>
    <w:p w:rsidR="003E00E7" w:rsidRPr="00D855F2" w:rsidRDefault="003E00E7" w:rsidP="003E00E7">
      <w:pPr>
        <w:tabs>
          <w:tab w:val="left" w:pos="709"/>
          <w:tab w:val="left" w:pos="1875"/>
        </w:tabs>
        <w:rPr>
          <w:color w:val="000000" w:themeColor="text1"/>
        </w:rPr>
      </w:pPr>
    </w:p>
    <w:p w:rsidR="00E7640F" w:rsidRPr="00D855F2" w:rsidRDefault="00E7640F" w:rsidP="00E7640F">
      <w:pPr>
        <w:tabs>
          <w:tab w:val="left" w:pos="709"/>
        </w:tabs>
        <w:spacing w:before="120" w:after="120" w:line="320" w:lineRule="exact"/>
        <w:jc w:val="right"/>
        <w:rPr>
          <w:b/>
          <w:bCs/>
          <w:color w:val="000000" w:themeColor="text1"/>
          <w:lang w:val="vi-VN"/>
        </w:rPr>
      </w:pPr>
      <w:r w:rsidRPr="00D855F2">
        <w:rPr>
          <w:b/>
          <w:bCs/>
          <w:color w:val="000000" w:themeColor="text1"/>
        </w:rPr>
        <w:t>Mẫu số 0</w:t>
      </w:r>
      <w:r w:rsidRPr="00D855F2">
        <w:rPr>
          <w:b/>
          <w:bCs/>
          <w:color w:val="000000" w:themeColor="text1"/>
          <w:lang w:val="vi-VN"/>
        </w:rPr>
        <w:t>6</w:t>
      </w:r>
    </w:p>
    <w:tbl>
      <w:tblPr>
        <w:tblW w:w="5626" w:type="pct"/>
        <w:tblInd w:w="-426" w:type="dxa"/>
        <w:tblBorders>
          <w:top w:val="nil"/>
          <w:bottom w:val="nil"/>
          <w:insideH w:val="nil"/>
          <w:insideV w:val="nil"/>
        </w:tblBorders>
        <w:tblCellMar>
          <w:left w:w="0" w:type="dxa"/>
          <w:right w:w="0" w:type="dxa"/>
        </w:tblCellMar>
        <w:tblLook w:val="04A0"/>
      </w:tblPr>
      <w:tblGrid>
        <w:gridCol w:w="4536"/>
        <w:gridCol w:w="5672"/>
      </w:tblGrid>
      <w:tr w:rsidR="00E7640F" w:rsidRPr="00D855F2" w:rsidTr="00E7640F">
        <w:tc>
          <w:tcPr>
            <w:tcW w:w="2222" w:type="pct"/>
            <w:tcBorders>
              <w:top w:val="nil"/>
              <w:left w:val="nil"/>
              <w:bottom w:val="nil"/>
              <w:right w:val="nil"/>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jc w:val="center"/>
              <w:rPr>
                <w:color w:val="000000" w:themeColor="text1"/>
                <w:sz w:val="26"/>
              </w:rPr>
            </w:pPr>
            <w:r w:rsidRPr="00D855F2">
              <w:rPr>
                <w:color w:val="000000" w:themeColor="text1"/>
                <w:sz w:val="26"/>
              </w:rPr>
              <w:t>TÊN CẤP TỈNH (hoặc)BỘ, NGÀNH/ CẤP HUYỆN/CẤP XÃ</w:t>
            </w:r>
          </w:p>
          <w:p w:rsidR="00E7640F" w:rsidRPr="00D855F2" w:rsidRDefault="00E7640F" w:rsidP="00E7640F">
            <w:pPr>
              <w:tabs>
                <w:tab w:val="left" w:pos="709"/>
              </w:tabs>
              <w:jc w:val="center"/>
              <w:rPr>
                <w:color w:val="000000" w:themeColor="text1"/>
                <w:sz w:val="26"/>
              </w:rPr>
            </w:pPr>
            <w:r w:rsidRPr="00D855F2">
              <w:rPr>
                <w:b/>
                <w:color w:val="000000" w:themeColor="text1"/>
                <w:sz w:val="26"/>
              </w:rPr>
              <w:t xml:space="preserve">TRUNG TÂM PHỤC VỤ HÀNH CHÍNH CÔNG </w:t>
            </w:r>
            <w:r w:rsidRPr="00D855F2">
              <w:rPr>
                <w:color w:val="000000" w:themeColor="text1"/>
                <w:sz w:val="26"/>
              </w:rPr>
              <w:t>(hoặc)</w:t>
            </w:r>
            <w:r w:rsidRPr="00D855F2">
              <w:rPr>
                <w:b/>
                <w:bCs/>
                <w:color w:val="000000" w:themeColor="text1"/>
                <w:sz w:val="26"/>
              </w:rPr>
              <w:t xml:space="preserve"> BỘ PHẬN TIẾP NHẬN VÀ TRẢ KẾT QUẢ</w:t>
            </w:r>
          </w:p>
        </w:tc>
        <w:tc>
          <w:tcPr>
            <w:tcW w:w="2778" w:type="pct"/>
            <w:tcBorders>
              <w:top w:val="nil"/>
              <w:left w:val="nil"/>
              <w:bottom w:val="nil"/>
              <w:right w:val="nil"/>
              <w:tl2br w:val="nil"/>
              <w:tr2bl w:val="nil"/>
            </w:tcBorders>
            <w:shd w:val="clear" w:color="auto" w:fill="auto"/>
            <w:tcMar>
              <w:top w:w="0" w:type="dxa"/>
              <w:left w:w="0" w:type="dxa"/>
              <w:bottom w:w="0" w:type="dxa"/>
              <w:right w:w="0" w:type="dxa"/>
            </w:tcMar>
          </w:tcPr>
          <w:p w:rsidR="00E7640F" w:rsidRPr="00D855F2" w:rsidRDefault="00465076" w:rsidP="00E7640F">
            <w:pPr>
              <w:tabs>
                <w:tab w:val="left" w:pos="709"/>
              </w:tabs>
              <w:jc w:val="center"/>
              <w:rPr>
                <w:color w:val="000000" w:themeColor="text1"/>
                <w:sz w:val="26"/>
              </w:rPr>
            </w:pPr>
            <w:r w:rsidRPr="00465076">
              <w:rPr>
                <w:b/>
                <w:bCs/>
                <w:noProof/>
                <w:color w:val="000000" w:themeColor="text1"/>
                <w:sz w:val="26"/>
              </w:rPr>
              <w:pict>
                <v:line id="Line 58" o:spid="_x0000_s1032" style="position:absolute;left:0;text-align:left;z-index:251666432;visibility:visible;mso-position-horizontal-relative:text;mso-position-vertical-relative:text" from="69.1pt,36.2pt" to="225.1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I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"/>
              </w:pict>
            </w:r>
            <w:r w:rsidR="00E7640F" w:rsidRPr="00D855F2">
              <w:rPr>
                <w:b/>
                <w:bCs/>
                <w:color w:val="000000" w:themeColor="text1"/>
                <w:sz w:val="26"/>
              </w:rPr>
              <w:t>CỘNG HÒA XÃ HỘI CHỦ NGHĨA VIỆT NAM</w:t>
            </w:r>
            <w:r w:rsidR="00E7640F" w:rsidRPr="00D855F2">
              <w:rPr>
                <w:b/>
                <w:bCs/>
                <w:color w:val="000000" w:themeColor="text1"/>
                <w:sz w:val="26"/>
              </w:rPr>
              <w:br/>
              <w:t>Độc lập - Tự do - Hạnh phúc</w:t>
            </w:r>
            <w:r w:rsidR="00E7640F" w:rsidRPr="00D855F2">
              <w:rPr>
                <w:b/>
                <w:bCs/>
                <w:color w:val="000000" w:themeColor="text1"/>
                <w:sz w:val="26"/>
              </w:rPr>
              <w:br/>
            </w:r>
          </w:p>
        </w:tc>
      </w:tr>
      <w:tr w:rsidR="00E7640F" w:rsidRPr="00D855F2" w:rsidTr="00E7640F">
        <w:tblPrEx>
          <w:tblBorders>
            <w:top w:val="none" w:sz="0" w:space="0" w:color="auto"/>
            <w:bottom w:val="none" w:sz="0" w:space="0" w:color="auto"/>
            <w:insideH w:val="none" w:sz="0" w:space="0" w:color="auto"/>
            <w:insideV w:val="none" w:sz="0" w:space="0" w:color="auto"/>
          </w:tblBorders>
        </w:tblPrEx>
        <w:tc>
          <w:tcPr>
            <w:tcW w:w="2222" w:type="pct"/>
            <w:tcBorders>
              <w:top w:val="nil"/>
              <w:left w:val="nil"/>
              <w:bottom w:val="nil"/>
              <w:right w:val="nil"/>
              <w:tl2br w:val="nil"/>
              <w:tr2bl w:val="nil"/>
            </w:tcBorders>
            <w:shd w:val="clear" w:color="auto" w:fill="auto"/>
            <w:tcMar>
              <w:top w:w="0" w:type="dxa"/>
              <w:left w:w="0" w:type="dxa"/>
              <w:bottom w:w="0" w:type="dxa"/>
              <w:right w:w="0" w:type="dxa"/>
            </w:tcMar>
          </w:tcPr>
          <w:p w:rsidR="00E7640F" w:rsidRPr="00D855F2" w:rsidRDefault="00465076" w:rsidP="00E7640F">
            <w:pPr>
              <w:tabs>
                <w:tab w:val="left" w:pos="709"/>
              </w:tabs>
              <w:jc w:val="center"/>
              <w:rPr>
                <w:color w:val="000000" w:themeColor="text1"/>
                <w:sz w:val="26"/>
              </w:rPr>
            </w:pPr>
            <w:r w:rsidRPr="00465076">
              <w:rPr>
                <w:b/>
                <w:noProof/>
                <w:color w:val="000000" w:themeColor="text1"/>
                <w:sz w:val="26"/>
              </w:rPr>
              <w:pict>
                <v:line id="Line 57" o:spid="_x0000_s1031" style="position:absolute;left:0;text-align:left;z-index:251665408;visibility:visible;mso-position-horizontal-relative:text;mso-position-vertical-relative:text" from="99.25pt,3.9pt" to="123.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"/>
              </w:pict>
            </w:r>
          </w:p>
          <w:p w:rsidR="00E7640F" w:rsidRPr="00D855F2" w:rsidRDefault="00E7640F" w:rsidP="00E7640F">
            <w:pPr>
              <w:tabs>
                <w:tab w:val="left" w:pos="709"/>
              </w:tabs>
              <w:jc w:val="center"/>
              <w:rPr>
                <w:color w:val="000000" w:themeColor="text1"/>
                <w:sz w:val="26"/>
              </w:rPr>
            </w:pPr>
            <w:r w:rsidRPr="00D855F2">
              <w:rPr>
                <w:color w:val="000000" w:themeColor="text1"/>
                <w:sz w:val="26"/>
              </w:rPr>
              <w:t>Số:…… /TTPVHCC(BPTNTKQ)</w:t>
            </w:r>
          </w:p>
        </w:tc>
        <w:tc>
          <w:tcPr>
            <w:tcW w:w="2778" w:type="pct"/>
            <w:tcBorders>
              <w:top w:val="nil"/>
              <w:left w:val="nil"/>
              <w:bottom w:val="nil"/>
              <w:right w:val="nil"/>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jc w:val="center"/>
              <w:rPr>
                <w:i/>
                <w:iCs/>
                <w:color w:val="000000" w:themeColor="text1"/>
                <w:sz w:val="26"/>
              </w:rPr>
            </w:pPr>
          </w:p>
          <w:p w:rsidR="00E7640F" w:rsidRPr="00D855F2" w:rsidRDefault="00E7640F" w:rsidP="00E7640F">
            <w:pPr>
              <w:tabs>
                <w:tab w:val="left" w:pos="709"/>
              </w:tabs>
              <w:jc w:val="center"/>
              <w:rPr>
                <w:color w:val="000000" w:themeColor="text1"/>
                <w:sz w:val="26"/>
              </w:rPr>
            </w:pPr>
            <w:r w:rsidRPr="00D855F2">
              <w:rPr>
                <w:i/>
                <w:iCs/>
                <w:color w:val="000000" w:themeColor="text1"/>
                <w:sz w:val="26"/>
              </w:rPr>
              <w:t>…………, ngày …… tháng …… năm……</w:t>
            </w:r>
          </w:p>
        </w:tc>
      </w:tr>
    </w:tbl>
    <w:p w:rsidR="00E7640F" w:rsidRPr="00D855F2" w:rsidRDefault="00E7640F" w:rsidP="00E7640F">
      <w:pPr>
        <w:tabs>
          <w:tab w:val="left" w:pos="709"/>
        </w:tabs>
        <w:jc w:val="center"/>
        <w:rPr>
          <w:b/>
          <w:bCs/>
          <w:color w:val="000000" w:themeColor="text1"/>
        </w:rPr>
      </w:pPr>
      <w:bookmarkStart w:id="5" w:name="bookmark1"/>
    </w:p>
    <w:p w:rsidR="00E7640F" w:rsidRPr="00D855F2" w:rsidRDefault="00E7640F" w:rsidP="00E7640F">
      <w:pPr>
        <w:tabs>
          <w:tab w:val="left" w:pos="709"/>
        </w:tabs>
        <w:spacing w:before="120"/>
        <w:jc w:val="center"/>
        <w:rPr>
          <w:b/>
          <w:bCs/>
          <w:color w:val="000000" w:themeColor="text1"/>
        </w:rPr>
      </w:pPr>
      <w:r w:rsidRPr="00D855F2">
        <w:rPr>
          <w:b/>
          <w:bCs/>
          <w:color w:val="000000" w:themeColor="text1"/>
        </w:rPr>
        <w:t>SỔ</w:t>
      </w:r>
      <w:bookmarkEnd w:id="5"/>
      <w:r w:rsidRPr="00D855F2">
        <w:rPr>
          <w:b/>
          <w:bCs/>
          <w:color w:val="000000" w:themeColor="text1"/>
        </w:rPr>
        <w:t xml:space="preserve"> THEO DÕI HỒ SƠ</w:t>
      </w:r>
    </w:p>
    <w:p w:rsidR="00E7640F" w:rsidRPr="00D855F2" w:rsidRDefault="00E7640F" w:rsidP="00E7640F">
      <w:pPr>
        <w:tabs>
          <w:tab w:val="left" w:pos="709"/>
        </w:tabs>
        <w:jc w:val="center"/>
        <w:rPr>
          <w:b/>
          <w:color w:val="000000" w:themeColor="text1"/>
        </w:rPr>
      </w:pPr>
    </w:p>
    <w:tbl>
      <w:tblPr>
        <w:tblW w:w="9640" w:type="dxa"/>
        <w:tblInd w:w="-274" w:type="dxa"/>
        <w:tblBorders>
          <w:top w:val="nil"/>
          <w:bottom w:val="nil"/>
          <w:insideH w:val="nil"/>
          <w:insideV w:val="nil"/>
        </w:tblBorders>
        <w:tblLayout w:type="fixed"/>
        <w:tblCellMar>
          <w:left w:w="0" w:type="dxa"/>
          <w:right w:w="0" w:type="dxa"/>
        </w:tblCellMar>
        <w:tblLook w:val="04A0"/>
      </w:tblPr>
      <w:tblGrid>
        <w:gridCol w:w="568"/>
        <w:gridCol w:w="709"/>
        <w:gridCol w:w="1134"/>
        <w:gridCol w:w="850"/>
        <w:gridCol w:w="709"/>
        <w:gridCol w:w="850"/>
        <w:gridCol w:w="709"/>
        <w:gridCol w:w="992"/>
        <w:gridCol w:w="993"/>
        <w:gridCol w:w="1134"/>
        <w:gridCol w:w="992"/>
      </w:tblGrid>
      <w:tr w:rsidR="004B16B3" w:rsidRPr="00D855F2" w:rsidTr="004B16B3">
        <w:trPr>
          <w:trHeight w:val="717"/>
        </w:trPr>
        <w:tc>
          <w:tcPr>
            <w:tcW w:w="56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4B16B3" w:rsidP="00E7640F">
            <w:pPr>
              <w:tabs>
                <w:tab w:val="left" w:pos="709"/>
              </w:tabs>
              <w:spacing w:before="120"/>
              <w:jc w:val="center"/>
              <w:rPr>
                <w:color w:val="000000" w:themeColor="text1"/>
                <w:sz w:val="26"/>
                <w:szCs w:val="26"/>
              </w:rPr>
            </w:pPr>
            <w:r w:rsidRPr="00D855F2">
              <w:rPr>
                <w:b/>
                <w:bCs/>
                <w:color w:val="000000" w:themeColor="text1"/>
                <w:sz w:val="26"/>
                <w:szCs w:val="26"/>
              </w:rPr>
              <w:t>S</w:t>
            </w:r>
            <w:r w:rsidR="00E7640F" w:rsidRPr="00D855F2">
              <w:rPr>
                <w:b/>
                <w:bCs/>
                <w:color w:val="000000" w:themeColor="text1"/>
                <w:sz w:val="26"/>
                <w:szCs w:val="26"/>
              </w:rPr>
              <w:t>TT</w:t>
            </w:r>
          </w:p>
        </w:tc>
        <w:tc>
          <w:tcPr>
            <w:tcW w:w="709"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Mã hồ sơ</w:t>
            </w:r>
          </w:p>
        </w:tc>
        <w:tc>
          <w:tcPr>
            <w:tcW w:w="113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Tên TTHC</w:t>
            </w:r>
          </w:p>
        </w:tc>
        <w:tc>
          <w:tcPr>
            <w:tcW w:w="85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Tên tổ chức, cá nhân</w:t>
            </w:r>
          </w:p>
        </w:tc>
        <w:tc>
          <w:tcPr>
            <w:tcW w:w="709"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Địa chỉ, số điện thoại</w:t>
            </w:r>
          </w:p>
        </w:tc>
        <w:tc>
          <w:tcPr>
            <w:tcW w:w="85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Cơ quan chủ trì giải quyết</w:t>
            </w:r>
          </w:p>
        </w:tc>
        <w:tc>
          <w:tcPr>
            <w:tcW w:w="4820" w:type="dxa"/>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Nhận và Trả kết quả</w:t>
            </w:r>
          </w:p>
        </w:tc>
      </w:tr>
      <w:tr w:rsidR="004B16B3" w:rsidRPr="00D855F2" w:rsidTr="004B16B3">
        <w:tblPrEx>
          <w:tblBorders>
            <w:top w:val="none" w:sz="0" w:space="0" w:color="auto"/>
            <w:bottom w:val="none" w:sz="0" w:space="0" w:color="auto"/>
            <w:insideH w:val="none" w:sz="0" w:space="0" w:color="auto"/>
            <w:insideV w:val="none" w:sz="0" w:space="0" w:color="auto"/>
          </w:tblBorders>
        </w:tblPrEx>
        <w:trPr>
          <w:trHeight w:val="143"/>
        </w:trPr>
        <w:tc>
          <w:tcPr>
            <w:tcW w:w="568"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7640F" w:rsidRPr="00D855F2" w:rsidRDefault="00E7640F" w:rsidP="00E7640F">
            <w:pPr>
              <w:tabs>
                <w:tab w:val="left" w:pos="709"/>
              </w:tabs>
              <w:spacing w:before="120"/>
              <w:jc w:val="center"/>
              <w:rPr>
                <w:color w:val="000000" w:themeColor="text1"/>
                <w:sz w:val="26"/>
                <w:szCs w:val="26"/>
              </w:rPr>
            </w:pPr>
          </w:p>
        </w:tc>
        <w:tc>
          <w:tcPr>
            <w:tcW w:w="709"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E7640F" w:rsidRPr="00D855F2" w:rsidRDefault="00E7640F" w:rsidP="00E7640F">
            <w:pPr>
              <w:tabs>
                <w:tab w:val="left" w:pos="709"/>
              </w:tabs>
              <w:spacing w:before="120"/>
              <w:jc w:val="center"/>
              <w:rPr>
                <w:color w:val="000000" w:themeColor="text1"/>
                <w:sz w:val="26"/>
                <w:szCs w:val="26"/>
              </w:rPr>
            </w:pPr>
          </w:p>
        </w:tc>
        <w:tc>
          <w:tcPr>
            <w:tcW w:w="1134"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E7640F" w:rsidRPr="00D855F2" w:rsidRDefault="00E7640F" w:rsidP="00E7640F">
            <w:pPr>
              <w:tabs>
                <w:tab w:val="left" w:pos="709"/>
              </w:tabs>
              <w:spacing w:before="120"/>
              <w:jc w:val="center"/>
              <w:rPr>
                <w:color w:val="000000" w:themeColor="text1"/>
                <w:sz w:val="26"/>
                <w:szCs w:val="26"/>
              </w:rPr>
            </w:pPr>
          </w:p>
        </w:tc>
        <w:tc>
          <w:tcPr>
            <w:tcW w:w="850"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E7640F" w:rsidRPr="00D855F2" w:rsidRDefault="00E7640F" w:rsidP="00E7640F">
            <w:pPr>
              <w:tabs>
                <w:tab w:val="left" w:pos="709"/>
              </w:tabs>
              <w:spacing w:before="120"/>
              <w:jc w:val="center"/>
              <w:rPr>
                <w:color w:val="000000" w:themeColor="text1"/>
                <w:sz w:val="26"/>
                <w:szCs w:val="26"/>
              </w:rPr>
            </w:pPr>
          </w:p>
        </w:tc>
        <w:tc>
          <w:tcPr>
            <w:tcW w:w="709"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E7640F" w:rsidRPr="00D855F2" w:rsidRDefault="00E7640F" w:rsidP="00E7640F">
            <w:pPr>
              <w:tabs>
                <w:tab w:val="left" w:pos="709"/>
              </w:tabs>
              <w:spacing w:before="120"/>
              <w:jc w:val="center"/>
              <w:rPr>
                <w:color w:val="000000" w:themeColor="text1"/>
                <w:sz w:val="26"/>
                <w:szCs w:val="26"/>
              </w:rPr>
            </w:pPr>
          </w:p>
        </w:tc>
        <w:tc>
          <w:tcPr>
            <w:tcW w:w="850"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E7640F" w:rsidRPr="00D855F2" w:rsidRDefault="00E7640F" w:rsidP="00E7640F">
            <w:pPr>
              <w:tabs>
                <w:tab w:val="left" w:pos="709"/>
              </w:tabs>
              <w:spacing w:before="120"/>
              <w:jc w:val="center"/>
              <w:rPr>
                <w:color w:val="000000" w:themeColor="text1"/>
                <w:sz w:val="26"/>
                <w:szCs w:val="26"/>
              </w:rPr>
            </w:pP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Nhận hồ sơ</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Hẹn trả kết quả</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 xml:space="preserve">Trả kết quả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b/>
                <w:color w:val="000000" w:themeColor="text1"/>
                <w:sz w:val="26"/>
                <w:szCs w:val="26"/>
              </w:rPr>
            </w:pPr>
            <w:r w:rsidRPr="00D855F2">
              <w:rPr>
                <w:b/>
                <w:color w:val="000000" w:themeColor="text1"/>
                <w:sz w:val="26"/>
                <w:szCs w:val="26"/>
              </w:rPr>
              <w:t>Phương thức nhận kết quả</w:t>
            </w:r>
          </w:p>
        </w:tc>
        <w:tc>
          <w:tcPr>
            <w:tcW w:w="992" w:type="dxa"/>
            <w:tcBorders>
              <w:top w:val="single" w:sz="8" w:space="0" w:color="auto"/>
              <w:left w:val="nil"/>
              <w:bottom w:val="single" w:sz="8" w:space="0" w:color="auto"/>
              <w:right w:val="single" w:sz="8" w:space="0" w:color="auto"/>
              <w:tl2br w:val="nil"/>
              <w:tr2bl w:val="nil"/>
            </w:tcBorders>
            <w:shd w:val="clear" w:color="auto" w:fill="auto"/>
            <w:vAlign w:val="center"/>
          </w:tcPr>
          <w:p w:rsidR="00E7640F" w:rsidRPr="00D855F2" w:rsidRDefault="00E7640F" w:rsidP="00E7640F">
            <w:pPr>
              <w:tabs>
                <w:tab w:val="left" w:pos="709"/>
              </w:tabs>
              <w:spacing w:before="120"/>
              <w:jc w:val="center"/>
              <w:rPr>
                <w:b/>
                <w:color w:val="000000" w:themeColor="text1"/>
                <w:sz w:val="26"/>
                <w:szCs w:val="26"/>
              </w:rPr>
            </w:pPr>
            <w:r w:rsidRPr="00D855F2">
              <w:rPr>
                <w:b/>
                <w:color w:val="000000" w:themeColor="text1"/>
                <w:sz w:val="26"/>
                <w:szCs w:val="26"/>
              </w:rPr>
              <w:t>Ký nhận</w:t>
            </w:r>
          </w:p>
        </w:tc>
      </w:tr>
      <w:tr w:rsidR="004B16B3" w:rsidRPr="00D855F2" w:rsidTr="004B16B3">
        <w:tblPrEx>
          <w:tblBorders>
            <w:top w:val="none" w:sz="0" w:space="0" w:color="auto"/>
            <w:bottom w:val="none" w:sz="0" w:space="0" w:color="auto"/>
            <w:insideH w:val="none" w:sz="0" w:space="0" w:color="auto"/>
            <w:insideV w:val="none" w:sz="0" w:space="0" w:color="auto"/>
          </w:tblBorders>
        </w:tblPrEx>
        <w:trPr>
          <w:trHeight w:val="418"/>
        </w:trPr>
        <w:tc>
          <w:tcPr>
            <w:tcW w:w="56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1</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2</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3</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4</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5</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6</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7</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8</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color w:val="000000" w:themeColor="text1"/>
                <w:sz w:val="26"/>
                <w:szCs w:val="26"/>
              </w:rPr>
            </w:pPr>
            <w:r w:rsidRPr="00D855F2">
              <w:rPr>
                <w:b/>
                <w:bCs/>
                <w:color w:val="000000" w:themeColor="text1"/>
                <w:sz w:val="26"/>
                <w:szCs w:val="26"/>
              </w:rPr>
              <w:t>10</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b/>
                <w:color w:val="000000" w:themeColor="text1"/>
                <w:sz w:val="26"/>
                <w:szCs w:val="26"/>
              </w:rPr>
            </w:pPr>
            <w:r w:rsidRPr="00D855F2">
              <w:rPr>
                <w:b/>
                <w:bCs/>
                <w:color w:val="000000" w:themeColor="text1"/>
                <w:sz w:val="26"/>
                <w:szCs w:val="26"/>
              </w:rPr>
              <w:t>11</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640F" w:rsidRPr="00D855F2" w:rsidRDefault="00E7640F" w:rsidP="00E7640F">
            <w:pPr>
              <w:tabs>
                <w:tab w:val="left" w:pos="709"/>
              </w:tabs>
              <w:spacing w:before="120"/>
              <w:jc w:val="center"/>
              <w:rPr>
                <w:b/>
                <w:color w:val="000000" w:themeColor="text1"/>
                <w:sz w:val="26"/>
                <w:szCs w:val="26"/>
              </w:rPr>
            </w:pPr>
            <w:r w:rsidRPr="00D855F2">
              <w:rPr>
                <w:b/>
                <w:color w:val="000000" w:themeColor="text1"/>
                <w:sz w:val="26"/>
                <w:szCs w:val="26"/>
              </w:rPr>
              <w:t>12</w:t>
            </w:r>
          </w:p>
        </w:tc>
      </w:tr>
      <w:tr w:rsidR="004B16B3" w:rsidRPr="00D855F2" w:rsidTr="004B16B3">
        <w:tblPrEx>
          <w:tblBorders>
            <w:top w:val="none" w:sz="0" w:space="0" w:color="auto"/>
            <w:bottom w:val="none" w:sz="0" w:space="0" w:color="auto"/>
            <w:insideH w:val="none" w:sz="0" w:space="0" w:color="auto"/>
            <w:insideV w:val="none" w:sz="0" w:space="0" w:color="auto"/>
          </w:tblBorders>
        </w:tblPrEx>
        <w:trPr>
          <w:trHeight w:val="418"/>
        </w:trPr>
        <w:tc>
          <w:tcPr>
            <w:tcW w:w="56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b/>
                <w:color w:val="000000" w:themeColor="text1"/>
                <w:sz w:val="26"/>
                <w:szCs w:val="26"/>
              </w:rPr>
            </w:pPr>
            <w:r w:rsidRPr="00D855F2">
              <w:rPr>
                <w:b/>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b/>
                <w:color w:val="000000" w:themeColor="text1"/>
                <w:sz w:val="26"/>
                <w:szCs w:val="26"/>
              </w:rPr>
            </w:pPr>
            <w:r w:rsidRPr="00D855F2">
              <w:rPr>
                <w:b/>
                <w:color w:val="000000" w:themeColor="text1"/>
                <w:sz w:val="26"/>
                <w:szCs w:val="26"/>
              </w:rPr>
              <w:t> </w:t>
            </w:r>
          </w:p>
        </w:tc>
      </w:tr>
      <w:tr w:rsidR="004B16B3" w:rsidRPr="00D855F2" w:rsidTr="004B16B3">
        <w:tblPrEx>
          <w:tblBorders>
            <w:top w:val="none" w:sz="0" w:space="0" w:color="auto"/>
            <w:bottom w:val="none" w:sz="0" w:space="0" w:color="auto"/>
            <w:insideH w:val="none" w:sz="0" w:space="0" w:color="auto"/>
            <w:insideV w:val="none" w:sz="0" w:space="0" w:color="auto"/>
          </w:tblBorders>
        </w:tblPrEx>
        <w:trPr>
          <w:trHeight w:val="418"/>
        </w:trPr>
        <w:tc>
          <w:tcPr>
            <w:tcW w:w="56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b/>
                <w:color w:val="000000" w:themeColor="text1"/>
                <w:sz w:val="26"/>
                <w:szCs w:val="26"/>
              </w:rPr>
            </w:pPr>
            <w:r w:rsidRPr="00D855F2">
              <w:rPr>
                <w:b/>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b/>
                <w:color w:val="000000" w:themeColor="text1"/>
                <w:sz w:val="26"/>
                <w:szCs w:val="26"/>
              </w:rPr>
            </w:pPr>
            <w:r w:rsidRPr="00D855F2">
              <w:rPr>
                <w:b/>
                <w:color w:val="000000" w:themeColor="text1"/>
                <w:sz w:val="26"/>
                <w:szCs w:val="26"/>
              </w:rPr>
              <w:t> </w:t>
            </w:r>
          </w:p>
        </w:tc>
      </w:tr>
      <w:tr w:rsidR="004B16B3" w:rsidRPr="00D855F2" w:rsidTr="004B16B3">
        <w:tblPrEx>
          <w:tblBorders>
            <w:top w:val="none" w:sz="0" w:space="0" w:color="auto"/>
            <w:bottom w:val="none" w:sz="0" w:space="0" w:color="auto"/>
            <w:insideH w:val="none" w:sz="0" w:space="0" w:color="auto"/>
            <w:insideV w:val="none" w:sz="0" w:space="0" w:color="auto"/>
          </w:tblBorders>
        </w:tblPrEx>
        <w:trPr>
          <w:trHeight w:val="433"/>
        </w:trPr>
        <w:tc>
          <w:tcPr>
            <w:tcW w:w="56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b/>
                <w:color w:val="000000" w:themeColor="text1"/>
                <w:sz w:val="26"/>
                <w:szCs w:val="26"/>
              </w:rPr>
            </w:pPr>
            <w:r w:rsidRPr="00D855F2">
              <w:rPr>
                <w:b/>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b/>
                <w:color w:val="000000" w:themeColor="text1"/>
                <w:sz w:val="26"/>
                <w:szCs w:val="26"/>
              </w:rPr>
            </w:pPr>
            <w:r w:rsidRPr="00D855F2">
              <w:rPr>
                <w:b/>
                <w:color w:val="000000" w:themeColor="text1"/>
                <w:sz w:val="26"/>
                <w:szCs w:val="26"/>
              </w:rPr>
              <w:t> </w:t>
            </w:r>
          </w:p>
        </w:tc>
      </w:tr>
      <w:tr w:rsidR="004B16B3" w:rsidRPr="00D855F2" w:rsidTr="004B16B3">
        <w:tblPrEx>
          <w:tblBorders>
            <w:top w:val="none" w:sz="0" w:space="0" w:color="auto"/>
            <w:bottom w:val="none" w:sz="0" w:space="0" w:color="auto"/>
            <w:insideH w:val="none" w:sz="0" w:space="0" w:color="auto"/>
            <w:insideV w:val="none" w:sz="0" w:space="0" w:color="auto"/>
          </w:tblBorders>
        </w:tblPrEx>
        <w:trPr>
          <w:trHeight w:val="418"/>
        </w:trPr>
        <w:tc>
          <w:tcPr>
            <w:tcW w:w="56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b/>
                <w:color w:val="000000" w:themeColor="text1"/>
                <w:sz w:val="26"/>
                <w:szCs w:val="26"/>
              </w:rPr>
            </w:pPr>
            <w:r w:rsidRPr="00D855F2">
              <w:rPr>
                <w:b/>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b/>
                <w:color w:val="000000" w:themeColor="text1"/>
                <w:sz w:val="26"/>
                <w:szCs w:val="26"/>
              </w:rPr>
            </w:pPr>
            <w:r w:rsidRPr="00D855F2">
              <w:rPr>
                <w:b/>
                <w:color w:val="000000" w:themeColor="text1"/>
                <w:sz w:val="26"/>
                <w:szCs w:val="26"/>
              </w:rPr>
              <w:t> </w:t>
            </w:r>
          </w:p>
        </w:tc>
      </w:tr>
      <w:tr w:rsidR="004B16B3" w:rsidRPr="00D855F2" w:rsidTr="004B16B3">
        <w:tblPrEx>
          <w:tblBorders>
            <w:top w:val="none" w:sz="0" w:space="0" w:color="auto"/>
            <w:bottom w:val="none" w:sz="0" w:space="0" w:color="auto"/>
            <w:insideH w:val="none" w:sz="0" w:space="0" w:color="auto"/>
            <w:insideV w:val="none" w:sz="0" w:space="0" w:color="auto"/>
          </w:tblBorders>
        </w:tblPrEx>
        <w:trPr>
          <w:trHeight w:val="418"/>
        </w:trPr>
        <w:tc>
          <w:tcPr>
            <w:tcW w:w="56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b/>
                <w:color w:val="000000" w:themeColor="text1"/>
                <w:sz w:val="26"/>
                <w:szCs w:val="26"/>
              </w:rPr>
            </w:pPr>
            <w:r w:rsidRPr="00D855F2">
              <w:rPr>
                <w:b/>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b/>
                <w:color w:val="000000" w:themeColor="text1"/>
                <w:sz w:val="26"/>
                <w:szCs w:val="26"/>
              </w:rPr>
            </w:pPr>
            <w:r w:rsidRPr="00D855F2">
              <w:rPr>
                <w:b/>
                <w:color w:val="000000" w:themeColor="text1"/>
                <w:sz w:val="26"/>
                <w:szCs w:val="26"/>
              </w:rPr>
              <w:t> </w:t>
            </w:r>
          </w:p>
        </w:tc>
      </w:tr>
      <w:tr w:rsidR="004B16B3" w:rsidRPr="00D855F2" w:rsidTr="004B16B3">
        <w:tblPrEx>
          <w:tblBorders>
            <w:top w:val="none" w:sz="0" w:space="0" w:color="auto"/>
            <w:bottom w:val="none" w:sz="0" w:space="0" w:color="auto"/>
            <w:insideH w:val="none" w:sz="0" w:space="0" w:color="auto"/>
            <w:insideV w:val="none" w:sz="0" w:space="0" w:color="auto"/>
          </w:tblBorders>
        </w:tblPrEx>
        <w:trPr>
          <w:trHeight w:val="418"/>
        </w:trPr>
        <w:tc>
          <w:tcPr>
            <w:tcW w:w="56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b/>
                <w:color w:val="000000" w:themeColor="text1"/>
                <w:sz w:val="26"/>
                <w:szCs w:val="26"/>
              </w:rPr>
            </w:pPr>
            <w:r w:rsidRPr="00D855F2">
              <w:rPr>
                <w:b/>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b/>
                <w:color w:val="000000" w:themeColor="text1"/>
                <w:sz w:val="26"/>
                <w:szCs w:val="26"/>
              </w:rPr>
            </w:pPr>
            <w:r w:rsidRPr="00D855F2">
              <w:rPr>
                <w:b/>
                <w:color w:val="000000" w:themeColor="text1"/>
                <w:sz w:val="26"/>
                <w:szCs w:val="26"/>
              </w:rPr>
              <w:t> </w:t>
            </w:r>
          </w:p>
        </w:tc>
      </w:tr>
      <w:tr w:rsidR="004B16B3" w:rsidRPr="00D855F2" w:rsidTr="004B16B3">
        <w:tblPrEx>
          <w:tblBorders>
            <w:top w:val="none" w:sz="0" w:space="0" w:color="auto"/>
            <w:bottom w:val="none" w:sz="0" w:space="0" w:color="auto"/>
            <w:insideH w:val="none" w:sz="0" w:space="0" w:color="auto"/>
            <w:insideV w:val="none" w:sz="0" w:space="0" w:color="auto"/>
          </w:tblBorders>
        </w:tblPrEx>
        <w:trPr>
          <w:trHeight w:val="433"/>
        </w:trPr>
        <w:tc>
          <w:tcPr>
            <w:tcW w:w="56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r>
      <w:tr w:rsidR="004B16B3" w:rsidRPr="00D855F2" w:rsidTr="004B16B3">
        <w:tblPrEx>
          <w:tblBorders>
            <w:top w:val="none" w:sz="0" w:space="0" w:color="auto"/>
            <w:bottom w:val="none" w:sz="0" w:space="0" w:color="auto"/>
            <w:insideH w:val="none" w:sz="0" w:space="0" w:color="auto"/>
            <w:insideV w:val="none" w:sz="0" w:space="0" w:color="auto"/>
          </w:tblBorders>
        </w:tblPrEx>
        <w:trPr>
          <w:trHeight w:val="418"/>
        </w:trPr>
        <w:tc>
          <w:tcPr>
            <w:tcW w:w="56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r>
      <w:tr w:rsidR="004B16B3" w:rsidRPr="00D855F2" w:rsidTr="004B16B3">
        <w:tblPrEx>
          <w:tblBorders>
            <w:top w:val="none" w:sz="0" w:space="0" w:color="auto"/>
            <w:bottom w:val="none" w:sz="0" w:space="0" w:color="auto"/>
            <w:insideH w:val="none" w:sz="0" w:space="0" w:color="auto"/>
            <w:insideV w:val="none" w:sz="0" w:space="0" w:color="auto"/>
          </w:tblBorders>
        </w:tblPrEx>
        <w:trPr>
          <w:trHeight w:val="433"/>
        </w:trPr>
        <w:tc>
          <w:tcPr>
            <w:tcW w:w="56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640F" w:rsidRPr="00D855F2" w:rsidRDefault="00E7640F" w:rsidP="00E7640F">
            <w:pPr>
              <w:tabs>
                <w:tab w:val="left" w:pos="709"/>
              </w:tabs>
              <w:spacing w:before="120"/>
              <w:rPr>
                <w:color w:val="000000" w:themeColor="text1"/>
                <w:sz w:val="26"/>
                <w:szCs w:val="26"/>
              </w:rPr>
            </w:pPr>
            <w:r w:rsidRPr="00D855F2">
              <w:rPr>
                <w:color w:val="000000" w:themeColor="text1"/>
                <w:sz w:val="26"/>
                <w:szCs w:val="26"/>
              </w:rPr>
              <w:t> </w:t>
            </w:r>
          </w:p>
        </w:tc>
      </w:tr>
    </w:tbl>
    <w:p w:rsidR="007419B6" w:rsidRPr="00D855F2" w:rsidRDefault="00E7640F" w:rsidP="00E7640F">
      <w:pPr>
        <w:tabs>
          <w:tab w:val="left" w:pos="709"/>
        </w:tabs>
        <w:spacing w:before="120" w:after="280" w:afterAutospacing="1"/>
        <w:rPr>
          <w:b/>
          <w:bCs/>
          <w:color w:val="000000" w:themeColor="text1"/>
          <w:shd w:val="clear" w:color="auto" w:fill="FFFFFF"/>
        </w:rPr>
      </w:pPr>
      <w:r w:rsidRPr="00D855F2">
        <w:rPr>
          <w:b/>
          <w:bCs/>
          <w:i/>
          <w:iCs/>
          <w:color w:val="000000" w:themeColor="text1"/>
        </w:rPr>
        <w:t>Ghi chú:</w:t>
      </w:r>
      <w:r w:rsidRPr="00D855F2">
        <w:rPr>
          <w:color w:val="000000" w:themeColor="text1"/>
        </w:rPr>
        <w:t xml:space="preserve"> Sổ theo dõi hồ sơ được lập theo từng lĩnh vực hoặc nhóm lĩnh vực tại Bộ phận Một cửa.</w:t>
      </w:r>
    </w:p>
    <w:p w:rsidR="001D6439" w:rsidRPr="00D855F2" w:rsidRDefault="001D6439" w:rsidP="006C51E9">
      <w:pPr>
        <w:jc w:val="both"/>
        <w:rPr>
          <w:b/>
          <w:bCs/>
          <w:color w:val="000000" w:themeColor="text1"/>
          <w:shd w:val="clear" w:color="auto" w:fill="FFFFFF"/>
        </w:rPr>
      </w:pPr>
    </w:p>
    <w:sectPr w:rsidR="001D6439" w:rsidRPr="00D855F2" w:rsidSect="00A35F45">
      <w:pgSz w:w="11907" w:h="16840" w:code="9"/>
      <w:pgMar w:top="1134" w:right="1134" w:bottom="1134" w:left="1701" w:header="720"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C54" w:rsidRDefault="00900C54">
      <w:r>
        <w:separator/>
      </w:r>
    </w:p>
  </w:endnote>
  <w:endnote w:type="continuationSeparator" w:id="1">
    <w:p w:rsidR="00900C54" w:rsidRDefault="00900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nArial">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D6" w:rsidRPr="007D24DB" w:rsidRDefault="00112BD6">
    <w:pPr>
      <w:pStyle w:val="Footer"/>
      <w:jc w:val="right"/>
      <w:rPr>
        <w:sz w:val="24"/>
        <w:szCs w:val="24"/>
      </w:rPr>
    </w:pPr>
  </w:p>
  <w:p w:rsidR="00112BD6" w:rsidRDefault="00112B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C54" w:rsidRDefault="00900C54">
      <w:r>
        <w:separator/>
      </w:r>
    </w:p>
  </w:footnote>
  <w:footnote w:type="continuationSeparator" w:id="1">
    <w:p w:rsidR="00900C54" w:rsidRDefault="00900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F2" w:rsidRDefault="00465076">
    <w:pPr>
      <w:pStyle w:val="Header"/>
      <w:jc w:val="center"/>
    </w:pPr>
    <w:r>
      <w:fldChar w:fldCharType="begin"/>
    </w:r>
    <w:r w:rsidR="00E849E3">
      <w:instrText xml:space="preserve"> PAGE   \* MERGEFORMAT </w:instrText>
    </w:r>
    <w:r>
      <w:fldChar w:fldCharType="separate"/>
    </w:r>
    <w:r w:rsidR="00026BBE">
      <w:rPr>
        <w:noProof/>
      </w:rPr>
      <w:t>8</w:t>
    </w:r>
    <w:r>
      <w:rPr>
        <w:noProof/>
      </w:rPr>
      <w:fldChar w:fldCharType="end"/>
    </w:r>
  </w:p>
  <w:p w:rsidR="00D855F2" w:rsidRDefault="00D855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34A"/>
    <w:multiLevelType w:val="hybridMultilevel"/>
    <w:tmpl w:val="F53C84C8"/>
    <w:lvl w:ilvl="0" w:tplc="A60C94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85C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650F12"/>
    <w:multiLevelType w:val="hybridMultilevel"/>
    <w:tmpl w:val="69BCEEAE"/>
    <w:lvl w:ilvl="0" w:tplc="787C9BC6">
      <w:start w:val="1"/>
      <w:numFmt w:val="decimal"/>
      <w:lvlText w:val="6.%1"/>
      <w:lvlJc w:val="center"/>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C7257"/>
    <w:multiLevelType w:val="hybridMultilevel"/>
    <w:tmpl w:val="435819D4"/>
    <w:lvl w:ilvl="0" w:tplc="718A4DD4">
      <w:start w:val="1"/>
      <w:numFmt w:val="decimal"/>
      <w:lvlText w:val="1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7120E"/>
    <w:multiLevelType w:val="hybridMultilevel"/>
    <w:tmpl w:val="1BB2DF96"/>
    <w:lvl w:ilvl="0" w:tplc="CE96EE34">
      <w:start w:val="1"/>
      <w:numFmt w:val="decimal"/>
      <w:lvlText w:val="8.%1"/>
      <w:lvlJc w:val="center"/>
      <w:pPr>
        <w:ind w:left="356" w:hanging="72"/>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5">
    <w:nsid w:val="169D47F1"/>
    <w:multiLevelType w:val="hybridMultilevel"/>
    <w:tmpl w:val="3F4470A4"/>
    <w:lvl w:ilvl="0" w:tplc="751AE9F4">
      <w:start w:val="1"/>
      <w:numFmt w:val="decimal"/>
      <w:lvlText w:val="9.%1"/>
      <w:lvlJc w:val="center"/>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33269"/>
    <w:multiLevelType w:val="hybridMultilevel"/>
    <w:tmpl w:val="58B6994C"/>
    <w:lvl w:ilvl="0" w:tplc="3B127BEE">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A3D5E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4163A0"/>
    <w:multiLevelType w:val="hybridMultilevel"/>
    <w:tmpl w:val="40CE9F3A"/>
    <w:lvl w:ilvl="0" w:tplc="303008C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BD204D8"/>
    <w:multiLevelType w:val="hybridMultilevel"/>
    <w:tmpl w:val="D9DEA7E8"/>
    <w:lvl w:ilvl="0" w:tplc="801295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E002A4D"/>
    <w:multiLevelType w:val="hybridMultilevel"/>
    <w:tmpl w:val="073847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6930B0"/>
    <w:multiLevelType w:val="hybridMultilevel"/>
    <w:tmpl w:val="30DCD822"/>
    <w:lvl w:ilvl="0" w:tplc="20C45220">
      <w:start w:val="1"/>
      <w:numFmt w:val="decimal"/>
      <w:lvlText w:val="7.%1"/>
      <w:lvlJc w:val="center"/>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F4507"/>
    <w:multiLevelType w:val="hybridMultilevel"/>
    <w:tmpl w:val="EF6C8DAA"/>
    <w:lvl w:ilvl="0" w:tplc="CDA60A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56841BF"/>
    <w:multiLevelType w:val="hybridMultilevel"/>
    <w:tmpl w:val="0882B790"/>
    <w:lvl w:ilvl="0" w:tplc="D63C6F64">
      <w:start w:val="1"/>
      <w:numFmt w:val="decimal"/>
      <w:lvlText w:val="3.%1"/>
      <w:lvlJc w:val="center"/>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35574"/>
    <w:multiLevelType w:val="hybridMultilevel"/>
    <w:tmpl w:val="773E2708"/>
    <w:lvl w:ilvl="0" w:tplc="5BCE44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C1C6236"/>
    <w:multiLevelType w:val="hybridMultilevel"/>
    <w:tmpl w:val="047A3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D1DA8"/>
    <w:multiLevelType w:val="hybridMultilevel"/>
    <w:tmpl w:val="F41E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907678"/>
    <w:multiLevelType w:val="multilevel"/>
    <w:tmpl w:val="8EB8D374"/>
    <w:lvl w:ilvl="0">
      <w:start w:val="1"/>
      <w:numFmt w:val="decimal"/>
      <w:lvlText w:val="1.%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792136"/>
    <w:multiLevelType w:val="hybridMultilevel"/>
    <w:tmpl w:val="2926FEBC"/>
    <w:lvl w:ilvl="0" w:tplc="0FDA9712">
      <w:start w:val="1"/>
      <w:numFmt w:val="decimal"/>
      <w:lvlText w:val="5.%1"/>
      <w:lvlJc w:val="center"/>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41376"/>
    <w:multiLevelType w:val="hybridMultilevel"/>
    <w:tmpl w:val="83BA1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B67F2"/>
    <w:multiLevelType w:val="hybridMultilevel"/>
    <w:tmpl w:val="5EC87A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7F513B"/>
    <w:multiLevelType w:val="hybridMultilevel"/>
    <w:tmpl w:val="2AA43E26"/>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16A0DF6"/>
    <w:multiLevelType w:val="hybridMultilevel"/>
    <w:tmpl w:val="5C443780"/>
    <w:lvl w:ilvl="0" w:tplc="ED50A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F70EFA"/>
    <w:multiLevelType w:val="hybridMultilevel"/>
    <w:tmpl w:val="7152C29C"/>
    <w:lvl w:ilvl="0" w:tplc="3B127BEE">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53942342"/>
    <w:multiLevelType w:val="hybridMultilevel"/>
    <w:tmpl w:val="BE369768"/>
    <w:lvl w:ilvl="0" w:tplc="22E8A614">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BF1DF5"/>
    <w:multiLevelType w:val="hybridMultilevel"/>
    <w:tmpl w:val="D2F0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5962E2"/>
    <w:multiLevelType w:val="hybridMultilevel"/>
    <w:tmpl w:val="9AD0BD88"/>
    <w:lvl w:ilvl="0" w:tplc="0409000F">
      <w:start w:val="1"/>
      <w:numFmt w:val="decimal"/>
      <w:lvlText w:val="%1."/>
      <w:lvlJc w:val="left"/>
      <w:pPr>
        <w:ind w:left="720" w:hanging="360"/>
      </w:pPr>
    </w:lvl>
    <w:lvl w:ilvl="1" w:tplc="22E8A614">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9349A"/>
    <w:multiLevelType w:val="hybridMultilevel"/>
    <w:tmpl w:val="63E844BC"/>
    <w:lvl w:ilvl="0" w:tplc="240653E2">
      <w:start w:val="1"/>
      <w:numFmt w:val="decimal"/>
      <w:lvlText w:val="10.%1"/>
      <w:lvlJc w:val="center"/>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C369D"/>
    <w:multiLevelType w:val="multilevel"/>
    <w:tmpl w:val="5C84CB52"/>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9">
    <w:nsid w:val="5B022155"/>
    <w:multiLevelType w:val="hybridMultilevel"/>
    <w:tmpl w:val="E132CFFE"/>
    <w:lvl w:ilvl="0" w:tplc="FBB856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400BC"/>
    <w:multiLevelType w:val="hybridMultilevel"/>
    <w:tmpl w:val="E940BDD6"/>
    <w:lvl w:ilvl="0" w:tplc="8CD2DA3C">
      <w:start w:val="1"/>
      <w:numFmt w:val="decimal"/>
      <w:lvlText w:val="4.%1"/>
      <w:lvlJc w:val="center"/>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ED20BD"/>
    <w:multiLevelType w:val="hybridMultilevel"/>
    <w:tmpl w:val="D1D2F8D0"/>
    <w:lvl w:ilvl="0" w:tplc="A1802F08">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DF76861"/>
    <w:multiLevelType w:val="hybridMultilevel"/>
    <w:tmpl w:val="560ED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E30B82"/>
    <w:multiLevelType w:val="hybridMultilevel"/>
    <w:tmpl w:val="28302CBA"/>
    <w:lvl w:ilvl="0" w:tplc="31969E28">
      <w:start w:val="1"/>
      <w:numFmt w:val="decimal"/>
      <w:lvlText w:val="2.%1"/>
      <w:lvlJc w:val="center"/>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603FB"/>
    <w:multiLevelType w:val="hybridMultilevel"/>
    <w:tmpl w:val="0D805C6E"/>
    <w:lvl w:ilvl="0" w:tplc="488CA32A">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9701B47"/>
    <w:multiLevelType w:val="hybridMultilevel"/>
    <w:tmpl w:val="C6A0A402"/>
    <w:lvl w:ilvl="0" w:tplc="BC627FD6">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B164AE2"/>
    <w:multiLevelType w:val="hybridMultilevel"/>
    <w:tmpl w:val="F8EA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230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0"/>
  </w:num>
  <w:num w:numId="3">
    <w:abstractNumId w:val="0"/>
  </w:num>
  <w:num w:numId="4">
    <w:abstractNumId w:val="9"/>
  </w:num>
  <w:num w:numId="5">
    <w:abstractNumId w:val="8"/>
  </w:num>
  <w:num w:numId="6">
    <w:abstractNumId w:val="14"/>
  </w:num>
  <w:num w:numId="7">
    <w:abstractNumId w:val="34"/>
  </w:num>
  <w:num w:numId="8">
    <w:abstractNumId w:val="21"/>
  </w:num>
  <w:num w:numId="9">
    <w:abstractNumId w:val="12"/>
  </w:num>
  <w:num w:numId="10">
    <w:abstractNumId w:val="35"/>
  </w:num>
  <w:num w:numId="11">
    <w:abstractNumId w:val="22"/>
  </w:num>
  <w:num w:numId="12">
    <w:abstractNumId w:val="23"/>
  </w:num>
  <w:num w:numId="13">
    <w:abstractNumId w:val="6"/>
  </w:num>
  <w:num w:numId="14">
    <w:abstractNumId w:val="29"/>
  </w:num>
  <w:num w:numId="15">
    <w:abstractNumId w:val="15"/>
  </w:num>
  <w:num w:numId="16">
    <w:abstractNumId w:val="16"/>
  </w:num>
  <w:num w:numId="17">
    <w:abstractNumId w:val="25"/>
  </w:num>
  <w:num w:numId="18">
    <w:abstractNumId w:val="32"/>
  </w:num>
  <w:num w:numId="19">
    <w:abstractNumId w:val="19"/>
  </w:num>
  <w:num w:numId="20">
    <w:abstractNumId w:val="26"/>
  </w:num>
  <w:num w:numId="21">
    <w:abstractNumId w:val="24"/>
  </w:num>
  <w:num w:numId="22">
    <w:abstractNumId w:val="1"/>
  </w:num>
  <w:num w:numId="23">
    <w:abstractNumId w:val="37"/>
  </w:num>
  <w:num w:numId="24">
    <w:abstractNumId w:val="7"/>
  </w:num>
  <w:num w:numId="25">
    <w:abstractNumId w:val="28"/>
  </w:num>
  <w:num w:numId="26">
    <w:abstractNumId w:val="31"/>
  </w:num>
  <w:num w:numId="27">
    <w:abstractNumId w:val="36"/>
  </w:num>
  <w:num w:numId="28">
    <w:abstractNumId w:val="3"/>
  </w:num>
  <w:num w:numId="29">
    <w:abstractNumId w:val="17"/>
  </w:num>
  <w:num w:numId="30">
    <w:abstractNumId w:val="33"/>
  </w:num>
  <w:num w:numId="31">
    <w:abstractNumId w:val="13"/>
  </w:num>
  <w:num w:numId="32">
    <w:abstractNumId w:val="30"/>
  </w:num>
  <w:num w:numId="33">
    <w:abstractNumId w:val="18"/>
  </w:num>
  <w:num w:numId="34">
    <w:abstractNumId w:val="2"/>
  </w:num>
  <w:num w:numId="35">
    <w:abstractNumId w:val="11"/>
  </w:num>
  <w:num w:numId="36">
    <w:abstractNumId w:val="4"/>
  </w:num>
  <w:num w:numId="37">
    <w:abstractNumId w:val="5"/>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96D93"/>
    <w:rsid w:val="00000284"/>
    <w:rsid w:val="00000E26"/>
    <w:rsid w:val="00000E3D"/>
    <w:rsid w:val="000014CF"/>
    <w:rsid w:val="0000171B"/>
    <w:rsid w:val="00001B6E"/>
    <w:rsid w:val="00001C1B"/>
    <w:rsid w:val="00002A51"/>
    <w:rsid w:val="00005B27"/>
    <w:rsid w:val="00006008"/>
    <w:rsid w:val="00006023"/>
    <w:rsid w:val="0000640A"/>
    <w:rsid w:val="0000653A"/>
    <w:rsid w:val="00011541"/>
    <w:rsid w:val="00012127"/>
    <w:rsid w:val="00013480"/>
    <w:rsid w:val="0001360C"/>
    <w:rsid w:val="00013D97"/>
    <w:rsid w:val="000143EE"/>
    <w:rsid w:val="00014D09"/>
    <w:rsid w:val="00015031"/>
    <w:rsid w:val="000153BD"/>
    <w:rsid w:val="00015AAD"/>
    <w:rsid w:val="00015ED0"/>
    <w:rsid w:val="00021993"/>
    <w:rsid w:val="00021DE5"/>
    <w:rsid w:val="00023646"/>
    <w:rsid w:val="00023933"/>
    <w:rsid w:val="00024DD2"/>
    <w:rsid w:val="00025BCD"/>
    <w:rsid w:val="000260C4"/>
    <w:rsid w:val="00026BBE"/>
    <w:rsid w:val="0002712C"/>
    <w:rsid w:val="00027152"/>
    <w:rsid w:val="0002782D"/>
    <w:rsid w:val="000300B2"/>
    <w:rsid w:val="000302E1"/>
    <w:rsid w:val="000303E6"/>
    <w:rsid w:val="000307C6"/>
    <w:rsid w:val="00031082"/>
    <w:rsid w:val="0003126F"/>
    <w:rsid w:val="00031315"/>
    <w:rsid w:val="00032B95"/>
    <w:rsid w:val="000336C4"/>
    <w:rsid w:val="0003410D"/>
    <w:rsid w:val="000349E8"/>
    <w:rsid w:val="00034E5E"/>
    <w:rsid w:val="00035F9D"/>
    <w:rsid w:val="0003610F"/>
    <w:rsid w:val="000363FF"/>
    <w:rsid w:val="00036614"/>
    <w:rsid w:val="00037705"/>
    <w:rsid w:val="00037C2B"/>
    <w:rsid w:val="00037F2C"/>
    <w:rsid w:val="00037F40"/>
    <w:rsid w:val="00040D1F"/>
    <w:rsid w:val="00040E16"/>
    <w:rsid w:val="000418B4"/>
    <w:rsid w:val="0004281E"/>
    <w:rsid w:val="00043618"/>
    <w:rsid w:val="00043765"/>
    <w:rsid w:val="00043B10"/>
    <w:rsid w:val="0004427E"/>
    <w:rsid w:val="00044B87"/>
    <w:rsid w:val="000452C9"/>
    <w:rsid w:val="00045DCF"/>
    <w:rsid w:val="00047270"/>
    <w:rsid w:val="000473A4"/>
    <w:rsid w:val="00047409"/>
    <w:rsid w:val="00047A34"/>
    <w:rsid w:val="0005060E"/>
    <w:rsid w:val="00051673"/>
    <w:rsid w:val="00052443"/>
    <w:rsid w:val="000560F4"/>
    <w:rsid w:val="000561A4"/>
    <w:rsid w:val="00057112"/>
    <w:rsid w:val="00057603"/>
    <w:rsid w:val="000604C8"/>
    <w:rsid w:val="00060503"/>
    <w:rsid w:val="0006055C"/>
    <w:rsid w:val="0006196A"/>
    <w:rsid w:val="00062117"/>
    <w:rsid w:val="00062433"/>
    <w:rsid w:val="00062550"/>
    <w:rsid w:val="0006297A"/>
    <w:rsid w:val="000637A8"/>
    <w:rsid w:val="00063C9C"/>
    <w:rsid w:val="00065540"/>
    <w:rsid w:val="00065F36"/>
    <w:rsid w:val="00066569"/>
    <w:rsid w:val="000674CB"/>
    <w:rsid w:val="00067CD0"/>
    <w:rsid w:val="00070600"/>
    <w:rsid w:val="000706CC"/>
    <w:rsid w:val="000717CB"/>
    <w:rsid w:val="00071E97"/>
    <w:rsid w:val="00071F8D"/>
    <w:rsid w:val="00071FA9"/>
    <w:rsid w:val="000722EA"/>
    <w:rsid w:val="00073BD8"/>
    <w:rsid w:val="0007438A"/>
    <w:rsid w:val="0007471F"/>
    <w:rsid w:val="00074B64"/>
    <w:rsid w:val="00075FB7"/>
    <w:rsid w:val="000760D9"/>
    <w:rsid w:val="000763B1"/>
    <w:rsid w:val="0007744C"/>
    <w:rsid w:val="00077CD8"/>
    <w:rsid w:val="00077F89"/>
    <w:rsid w:val="000801CE"/>
    <w:rsid w:val="000805AE"/>
    <w:rsid w:val="0008064D"/>
    <w:rsid w:val="0008067B"/>
    <w:rsid w:val="00080775"/>
    <w:rsid w:val="00080990"/>
    <w:rsid w:val="00080F98"/>
    <w:rsid w:val="00082275"/>
    <w:rsid w:val="00082B8B"/>
    <w:rsid w:val="000848B0"/>
    <w:rsid w:val="00085077"/>
    <w:rsid w:val="00085373"/>
    <w:rsid w:val="000854EB"/>
    <w:rsid w:val="00086080"/>
    <w:rsid w:val="000874B1"/>
    <w:rsid w:val="00090113"/>
    <w:rsid w:val="00090DE8"/>
    <w:rsid w:val="00090F4D"/>
    <w:rsid w:val="00091024"/>
    <w:rsid w:val="00091078"/>
    <w:rsid w:val="0009162F"/>
    <w:rsid w:val="00091C33"/>
    <w:rsid w:val="00091DAD"/>
    <w:rsid w:val="0009261B"/>
    <w:rsid w:val="00093ABF"/>
    <w:rsid w:val="00094315"/>
    <w:rsid w:val="000948D7"/>
    <w:rsid w:val="00094972"/>
    <w:rsid w:val="00095644"/>
    <w:rsid w:val="00095819"/>
    <w:rsid w:val="000965BA"/>
    <w:rsid w:val="00096B4F"/>
    <w:rsid w:val="000971A2"/>
    <w:rsid w:val="00097B7F"/>
    <w:rsid w:val="00097CCD"/>
    <w:rsid w:val="00097EEC"/>
    <w:rsid w:val="000A1061"/>
    <w:rsid w:val="000A1511"/>
    <w:rsid w:val="000A1B05"/>
    <w:rsid w:val="000A2665"/>
    <w:rsid w:val="000A2E53"/>
    <w:rsid w:val="000A2F0A"/>
    <w:rsid w:val="000A319E"/>
    <w:rsid w:val="000A4C06"/>
    <w:rsid w:val="000A51BA"/>
    <w:rsid w:val="000A6961"/>
    <w:rsid w:val="000A7563"/>
    <w:rsid w:val="000A7DAA"/>
    <w:rsid w:val="000A7E47"/>
    <w:rsid w:val="000B2400"/>
    <w:rsid w:val="000B25C6"/>
    <w:rsid w:val="000B27CA"/>
    <w:rsid w:val="000B2C72"/>
    <w:rsid w:val="000B2D02"/>
    <w:rsid w:val="000B3267"/>
    <w:rsid w:val="000B34E3"/>
    <w:rsid w:val="000B4A80"/>
    <w:rsid w:val="000B4BE6"/>
    <w:rsid w:val="000B4C6F"/>
    <w:rsid w:val="000B5179"/>
    <w:rsid w:val="000C04D7"/>
    <w:rsid w:val="000C0501"/>
    <w:rsid w:val="000C1B39"/>
    <w:rsid w:val="000C1FA2"/>
    <w:rsid w:val="000C29E9"/>
    <w:rsid w:val="000C3D40"/>
    <w:rsid w:val="000C670E"/>
    <w:rsid w:val="000C786F"/>
    <w:rsid w:val="000C7D3D"/>
    <w:rsid w:val="000D0487"/>
    <w:rsid w:val="000D04FE"/>
    <w:rsid w:val="000D09E2"/>
    <w:rsid w:val="000D0CBA"/>
    <w:rsid w:val="000D0D90"/>
    <w:rsid w:val="000D0DC5"/>
    <w:rsid w:val="000D0F38"/>
    <w:rsid w:val="000D2FCF"/>
    <w:rsid w:val="000D3198"/>
    <w:rsid w:val="000D5791"/>
    <w:rsid w:val="000D5D76"/>
    <w:rsid w:val="000D5E26"/>
    <w:rsid w:val="000D6902"/>
    <w:rsid w:val="000D730C"/>
    <w:rsid w:val="000D73D4"/>
    <w:rsid w:val="000D77E5"/>
    <w:rsid w:val="000D7890"/>
    <w:rsid w:val="000E067F"/>
    <w:rsid w:val="000E0695"/>
    <w:rsid w:val="000E14F4"/>
    <w:rsid w:val="000E1774"/>
    <w:rsid w:val="000E2B41"/>
    <w:rsid w:val="000E3043"/>
    <w:rsid w:val="000E41EF"/>
    <w:rsid w:val="000E4876"/>
    <w:rsid w:val="000E524A"/>
    <w:rsid w:val="000E567B"/>
    <w:rsid w:val="000E6138"/>
    <w:rsid w:val="000E7E51"/>
    <w:rsid w:val="000F02D1"/>
    <w:rsid w:val="000F1790"/>
    <w:rsid w:val="000F1DD9"/>
    <w:rsid w:val="000F24DE"/>
    <w:rsid w:val="000F2AC9"/>
    <w:rsid w:val="000F366C"/>
    <w:rsid w:val="000F493E"/>
    <w:rsid w:val="000F5428"/>
    <w:rsid w:val="000F5E41"/>
    <w:rsid w:val="000F6F95"/>
    <w:rsid w:val="000F7B3F"/>
    <w:rsid w:val="00101116"/>
    <w:rsid w:val="00101B30"/>
    <w:rsid w:val="00101DFE"/>
    <w:rsid w:val="00102387"/>
    <w:rsid w:val="001023DE"/>
    <w:rsid w:val="00103E61"/>
    <w:rsid w:val="00104519"/>
    <w:rsid w:val="00104BCB"/>
    <w:rsid w:val="00104CF7"/>
    <w:rsid w:val="001063EC"/>
    <w:rsid w:val="00106763"/>
    <w:rsid w:val="00107CBE"/>
    <w:rsid w:val="00107FA0"/>
    <w:rsid w:val="00110809"/>
    <w:rsid w:val="00111231"/>
    <w:rsid w:val="0011171C"/>
    <w:rsid w:val="001119CE"/>
    <w:rsid w:val="001124EE"/>
    <w:rsid w:val="00112BD6"/>
    <w:rsid w:val="00114C29"/>
    <w:rsid w:val="001153CD"/>
    <w:rsid w:val="001156BF"/>
    <w:rsid w:val="00115ABB"/>
    <w:rsid w:val="00116F0E"/>
    <w:rsid w:val="00117220"/>
    <w:rsid w:val="00120A48"/>
    <w:rsid w:val="00120E49"/>
    <w:rsid w:val="00122278"/>
    <w:rsid w:val="00122AF2"/>
    <w:rsid w:val="00123F6F"/>
    <w:rsid w:val="00124624"/>
    <w:rsid w:val="00124D68"/>
    <w:rsid w:val="001253EB"/>
    <w:rsid w:val="00127679"/>
    <w:rsid w:val="00127B84"/>
    <w:rsid w:val="00130206"/>
    <w:rsid w:val="00130661"/>
    <w:rsid w:val="00130895"/>
    <w:rsid w:val="0013189D"/>
    <w:rsid w:val="00131AA5"/>
    <w:rsid w:val="0013254E"/>
    <w:rsid w:val="00133452"/>
    <w:rsid w:val="001346BE"/>
    <w:rsid w:val="00134741"/>
    <w:rsid w:val="00134A61"/>
    <w:rsid w:val="001408B8"/>
    <w:rsid w:val="001408E9"/>
    <w:rsid w:val="00140D6C"/>
    <w:rsid w:val="0014115D"/>
    <w:rsid w:val="001417E0"/>
    <w:rsid w:val="00141BC5"/>
    <w:rsid w:val="00142EC6"/>
    <w:rsid w:val="00143669"/>
    <w:rsid w:val="00144601"/>
    <w:rsid w:val="00144A22"/>
    <w:rsid w:val="001457AB"/>
    <w:rsid w:val="00146778"/>
    <w:rsid w:val="00146946"/>
    <w:rsid w:val="001472B7"/>
    <w:rsid w:val="001472B9"/>
    <w:rsid w:val="00147723"/>
    <w:rsid w:val="00147BB3"/>
    <w:rsid w:val="0015140B"/>
    <w:rsid w:val="00151759"/>
    <w:rsid w:val="00151C38"/>
    <w:rsid w:val="00152B75"/>
    <w:rsid w:val="00152C40"/>
    <w:rsid w:val="001530D5"/>
    <w:rsid w:val="00154418"/>
    <w:rsid w:val="0015466F"/>
    <w:rsid w:val="00154893"/>
    <w:rsid w:val="00154A9C"/>
    <w:rsid w:val="00155E55"/>
    <w:rsid w:val="001571D9"/>
    <w:rsid w:val="00157581"/>
    <w:rsid w:val="001579F3"/>
    <w:rsid w:val="00160218"/>
    <w:rsid w:val="00160C55"/>
    <w:rsid w:val="00160DEB"/>
    <w:rsid w:val="00160F3C"/>
    <w:rsid w:val="00161B4B"/>
    <w:rsid w:val="0016327F"/>
    <w:rsid w:val="00163E30"/>
    <w:rsid w:val="001653FE"/>
    <w:rsid w:val="00165DCE"/>
    <w:rsid w:val="00165EAD"/>
    <w:rsid w:val="00166837"/>
    <w:rsid w:val="001670B4"/>
    <w:rsid w:val="001673CF"/>
    <w:rsid w:val="00167E5B"/>
    <w:rsid w:val="001702D3"/>
    <w:rsid w:val="00171994"/>
    <w:rsid w:val="00171D43"/>
    <w:rsid w:val="00171DC3"/>
    <w:rsid w:val="00173B2F"/>
    <w:rsid w:val="00174E72"/>
    <w:rsid w:val="00174E9F"/>
    <w:rsid w:val="00175A6A"/>
    <w:rsid w:val="00175BC3"/>
    <w:rsid w:val="001760BA"/>
    <w:rsid w:val="00176706"/>
    <w:rsid w:val="00177F40"/>
    <w:rsid w:val="0018050B"/>
    <w:rsid w:val="00180E16"/>
    <w:rsid w:val="00181D0B"/>
    <w:rsid w:val="00182A72"/>
    <w:rsid w:val="00182BA4"/>
    <w:rsid w:val="0018312D"/>
    <w:rsid w:val="00183D53"/>
    <w:rsid w:val="00184FA7"/>
    <w:rsid w:val="001851E4"/>
    <w:rsid w:val="00185754"/>
    <w:rsid w:val="00185DBD"/>
    <w:rsid w:val="0018687F"/>
    <w:rsid w:val="00191196"/>
    <w:rsid w:val="00191E20"/>
    <w:rsid w:val="00192263"/>
    <w:rsid w:val="00193822"/>
    <w:rsid w:val="00193B94"/>
    <w:rsid w:val="00194101"/>
    <w:rsid w:val="0019561F"/>
    <w:rsid w:val="0019739C"/>
    <w:rsid w:val="001A0128"/>
    <w:rsid w:val="001A0504"/>
    <w:rsid w:val="001A0788"/>
    <w:rsid w:val="001A0FC9"/>
    <w:rsid w:val="001A12BA"/>
    <w:rsid w:val="001A13A5"/>
    <w:rsid w:val="001A1B0F"/>
    <w:rsid w:val="001A1CE5"/>
    <w:rsid w:val="001A25D0"/>
    <w:rsid w:val="001A265A"/>
    <w:rsid w:val="001A28D8"/>
    <w:rsid w:val="001A352F"/>
    <w:rsid w:val="001A3835"/>
    <w:rsid w:val="001A3A46"/>
    <w:rsid w:val="001A3AD2"/>
    <w:rsid w:val="001A4517"/>
    <w:rsid w:val="001A5CF1"/>
    <w:rsid w:val="001A5DE1"/>
    <w:rsid w:val="001A6EA4"/>
    <w:rsid w:val="001B1266"/>
    <w:rsid w:val="001B155B"/>
    <w:rsid w:val="001B15FF"/>
    <w:rsid w:val="001B228F"/>
    <w:rsid w:val="001B331A"/>
    <w:rsid w:val="001B343C"/>
    <w:rsid w:val="001B3D87"/>
    <w:rsid w:val="001B431F"/>
    <w:rsid w:val="001B43DD"/>
    <w:rsid w:val="001B5ADE"/>
    <w:rsid w:val="001B60E7"/>
    <w:rsid w:val="001B62C6"/>
    <w:rsid w:val="001B743F"/>
    <w:rsid w:val="001B764F"/>
    <w:rsid w:val="001B79B3"/>
    <w:rsid w:val="001B7C1D"/>
    <w:rsid w:val="001C003F"/>
    <w:rsid w:val="001C09C7"/>
    <w:rsid w:val="001C0A22"/>
    <w:rsid w:val="001C14BC"/>
    <w:rsid w:val="001C3833"/>
    <w:rsid w:val="001C3995"/>
    <w:rsid w:val="001C3CC2"/>
    <w:rsid w:val="001C5126"/>
    <w:rsid w:val="001C5A7F"/>
    <w:rsid w:val="001C68B3"/>
    <w:rsid w:val="001C6A65"/>
    <w:rsid w:val="001C7B20"/>
    <w:rsid w:val="001D0213"/>
    <w:rsid w:val="001D0953"/>
    <w:rsid w:val="001D0B0D"/>
    <w:rsid w:val="001D0B71"/>
    <w:rsid w:val="001D0D21"/>
    <w:rsid w:val="001D1CBD"/>
    <w:rsid w:val="001D2B55"/>
    <w:rsid w:val="001D3277"/>
    <w:rsid w:val="001D4109"/>
    <w:rsid w:val="001D5BF3"/>
    <w:rsid w:val="001D5C37"/>
    <w:rsid w:val="001D6237"/>
    <w:rsid w:val="001D6439"/>
    <w:rsid w:val="001D65E7"/>
    <w:rsid w:val="001D6C97"/>
    <w:rsid w:val="001D6EB5"/>
    <w:rsid w:val="001E0E38"/>
    <w:rsid w:val="001E0E50"/>
    <w:rsid w:val="001E1F1A"/>
    <w:rsid w:val="001E279B"/>
    <w:rsid w:val="001E373E"/>
    <w:rsid w:val="001E4240"/>
    <w:rsid w:val="001E46BC"/>
    <w:rsid w:val="001E4CA5"/>
    <w:rsid w:val="001E52CB"/>
    <w:rsid w:val="001E64FA"/>
    <w:rsid w:val="001F15E3"/>
    <w:rsid w:val="001F4C4E"/>
    <w:rsid w:val="001F59CF"/>
    <w:rsid w:val="001F625C"/>
    <w:rsid w:val="001F7761"/>
    <w:rsid w:val="001F7EA3"/>
    <w:rsid w:val="0020026C"/>
    <w:rsid w:val="00200A64"/>
    <w:rsid w:val="0020178E"/>
    <w:rsid w:val="002019D9"/>
    <w:rsid w:val="00201A85"/>
    <w:rsid w:val="00202E44"/>
    <w:rsid w:val="00203561"/>
    <w:rsid w:val="00204669"/>
    <w:rsid w:val="00206E4C"/>
    <w:rsid w:val="0020783A"/>
    <w:rsid w:val="0021008A"/>
    <w:rsid w:val="0021057A"/>
    <w:rsid w:val="002129E5"/>
    <w:rsid w:val="002132F4"/>
    <w:rsid w:val="002139E5"/>
    <w:rsid w:val="00213C57"/>
    <w:rsid w:val="00214BF8"/>
    <w:rsid w:val="002160D1"/>
    <w:rsid w:val="002177EB"/>
    <w:rsid w:val="00217C70"/>
    <w:rsid w:val="00221871"/>
    <w:rsid w:val="00221C9C"/>
    <w:rsid w:val="002221C3"/>
    <w:rsid w:val="0022263F"/>
    <w:rsid w:val="00222D3A"/>
    <w:rsid w:val="002242C7"/>
    <w:rsid w:val="0022762D"/>
    <w:rsid w:val="00227E08"/>
    <w:rsid w:val="002301C8"/>
    <w:rsid w:val="0023061F"/>
    <w:rsid w:val="00230B6D"/>
    <w:rsid w:val="00231EB2"/>
    <w:rsid w:val="0023295B"/>
    <w:rsid w:val="002344EB"/>
    <w:rsid w:val="00234EBD"/>
    <w:rsid w:val="00235BDE"/>
    <w:rsid w:val="00235E49"/>
    <w:rsid w:val="00235EF2"/>
    <w:rsid w:val="00236928"/>
    <w:rsid w:val="00237CA2"/>
    <w:rsid w:val="00240438"/>
    <w:rsid w:val="00240732"/>
    <w:rsid w:val="00241A89"/>
    <w:rsid w:val="00241AA9"/>
    <w:rsid w:val="00241F8F"/>
    <w:rsid w:val="002427EA"/>
    <w:rsid w:val="002429DF"/>
    <w:rsid w:val="00242DC6"/>
    <w:rsid w:val="00243B3C"/>
    <w:rsid w:val="00244422"/>
    <w:rsid w:val="00244D46"/>
    <w:rsid w:val="0024745E"/>
    <w:rsid w:val="00247472"/>
    <w:rsid w:val="00247666"/>
    <w:rsid w:val="00247F9A"/>
    <w:rsid w:val="002504BB"/>
    <w:rsid w:val="0025197A"/>
    <w:rsid w:val="002519FE"/>
    <w:rsid w:val="002528AE"/>
    <w:rsid w:val="00252BB0"/>
    <w:rsid w:val="002530FE"/>
    <w:rsid w:val="00253339"/>
    <w:rsid w:val="00253DC8"/>
    <w:rsid w:val="00253E5B"/>
    <w:rsid w:val="00253F67"/>
    <w:rsid w:val="0025428F"/>
    <w:rsid w:val="00255401"/>
    <w:rsid w:val="00255B49"/>
    <w:rsid w:val="00255CEC"/>
    <w:rsid w:val="00255F69"/>
    <w:rsid w:val="002565AA"/>
    <w:rsid w:val="00257BBE"/>
    <w:rsid w:val="00257FBC"/>
    <w:rsid w:val="0026015B"/>
    <w:rsid w:val="00260424"/>
    <w:rsid w:val="00260A08"/>
    <w:rsid w:val="00261B94"/>
    <w:rsid w:val="00262D2E"/>
    <w:rsid w:val="00263787"/>
    <w:rsid w:val="00263814"/>
    <w:rsid w:val="00264875"/>
    <w:rsid w:val="00264A50"/>
    <w:rsid w:val="002659A2"/>
    <w:rsid w:val="00266282"/>
    <w:rsid w:val="00267D97"/>
    <w:rsid w:val="002701F5"/>
    <w:rsid w:val="002706F8"/>
    <w:rsid w:val="0027152E"/>
    <w:rsid w:val="00271DB2"/>
    <w:rsid w:val="00272071"/>
    <w:rsid w:val="00272BA1"/>
    <w:rsid w:val="00272D61"/>
    <w:rsid w:val="0027563B"/>
    <w:rsid w:val="0027575D"/>
    <w:rsid w:val="00275B1E"/>
    <w:rsid w:val="002767BB"/>
    <w:rsid w:val="00276A7C"/>
    <w:rsid w:val="00276D4E"/>
    <w:rsid w:val="002802C7"/>
    <w:rsid w:val="002846D5"/>
    <w:rsid w:val="0028484B"/>
    <w:rsid w:val="00285591"/>
    <w:rsid w:val="00285E5C"/>
    <w:rsid w:val="002868C4"/>
    <w:rsid w:val="00291CE6"/>
    <w:rsid w:val="00293049"/>
    <w:rsid w:val="00294011"/>
    <w:rsid w:val="0029407B"/>
    <w:rsid w:val="0029432C"/>
    <w:rsid w:val="0029501C"/>
    <w:rsid w:val="00295BEC"/>
    <w:rsid w:val="0029665D"/>
    <w:rsid w:val="0029758C"/>
    <w:rsid w:val="002A0250"/>
    <w:rsid w:val="002A067E"/>
    <w:rsid w:val="002A12D6"/>
    <w:rsid w:val="002A2B91"/>
    <w:rsid w:val="002A4117"/>
    <w:rsid w:val="002A41C8"/>
    <w:rsid w:val="002A44A0"/>
    <w:rsid w:val="002A47C1"/>
    <w:rsid w:val="002A4AEA"/>
    <w:rsid w:val="002A64FD"/>
    <w:rsid w:val="002A657A"/>
    <w:rsid w:val="002A704C"/>
    <w:rsid w:val="002A7910"/>
    <w:rsid w:val="002B0BD0"/>
    <w:rsid w:val="002B17CF"/>
    <w:rsid w:val="002B1D03"/>
    <w:rsid w:val="002B26A8"/>
    <w:rsid w:val="002B3083"/>
    <w:rsid w:val="002B35BB"/>
    <w:rsid w:val="002B3A8F"/>
    <w:rsid w:val="002B3ECF"/>
    <w:rsid w:val="002B3EEF"/>
    <w:rsid w:val="002B41D7"/>
    <w:rsid w:val="002B47DB"/>
    <w:rsid w:val="002B4816"/>
    <w:rsid w:val="002B4930"/>
    <w:rsid w:val="002B4956"/>
    <w:rsid w:val="002B680E"/>
    <w:rsid w:val="002C361E"/>
    <w:rsid w:val="002C3F57"/>
    <w:rsid w:val="002C4A3F"/>
    <w:rsid w:val="002C4B92"/>
    <w:rsid w:val="002C4C63"/>
    <w:rsid w:val="002C58E2"/>
    <w:rsid w:val="002C5CDC"/>
    <w:rsid w:val="002C70B1"/>
    <w:rsid w:val="002D172D"/>
    <w:rsid w:val="002D18E9"/>
    <w:rsid w:val="002D2E78"/>
    <w:rsid w:val="002D3226"/>
    <w:rsid w:val="002D379C"/>
    <w:rsid w:val="002D42D5"/>
    <w:rsid w:val="002D4B21"/>
    <w:rsid w:val="002D55E8"/>
    <w:rsid w:val="002D577C"/>
    <w:rsid w:val="002D5D0F"/>
    <w:rsid w:val="002D603B"/>
    <w:rsid w:val="002D70AC"/>
    <w:rsid w:val="002E1315"/>
    <w:rsid w:val="002E16DF"/>
    <w:rsid w:val="002E17EB"/>
    <w:rsid w:val="002E1885"/>
    <w:rsid w:val="002E228F"/>
    <w:rsid w:val="002E2FD9"/>
    <w:rsid w:val="002E4A30"/>
    <w:rsid w:val="002E4C3D"/>
    <w:rsid w:val="002E5576"/>
    <w:rsid w:val="002E6240"/>
    <w:rsid w:val="002E6899"/>
    <w:rsid w:val="002E6F62"/>
    <w:rsid w:val="002E7011"/>
    <w:rsid w:val="002F0228"/>
    <w:rsid w:val="002F0699"/>
    <w:rsid w:val="002F0BBF"/>
    <w:rsid w:val="002F0EFD"/>
    <w:rsid w:val="002F10FB"/>
    <w:rsid w:val="002F23B5"/>
    <w:rsid w:val="002F3FAD"/>
    <w:rsid w:val="002F426B"/>
    <w:rsid w:val="002F5803"/>
    <w:rsid w:val="00300514"/>
    <w:rsid w:val="00300769"/>
    <w:rsid w:val="00300CB1"/>
    <w:rsid w:val="00302449"/>
    <w:rsid w:val="003027C4"/>
    <w:rsid w:val="00303E89"/>
    <w:rsid w:val="00305ECF"/>
    <w:rsid w:val="00306DB3"/>
    <w:rsid w:val="003106CB"/>
    <w:rsid w:val="003112A1"/>
    <w:rsid w:val="003118AF"/>
    <w:rsid w:val="003119DF"/>
    <w:rsid w:val="00311E10"/>
    <w:rsid w:val="00313252"/>
    <w:rsid w:val="00313AD8"/>
    <w:rsid w:val="00314B04"/>
    <w:rsid w:val="00315BBA"/>
    <w:rsid w:val="00315DC6"/>
    <w:rsid w:val="00316AF4"/>
    <w:rsid w:val="00316BE5"/>
    <w:rsid w:val="00316CFE"/>
    <w:rsid w:val="00317190"/>
    <w:rsid w:val="00317AF6"/>
    <w:rsid w:val="00320094"/>
    <w:rsid w:val="003204C7"/>
    <w:rsid w:val="00320A2C"/>
    <w:rsid w:val="0032351A"/>
    <w:rsid w:val="003238B4"/>
    <w:rsid w:val="00324B7A"/>
    <w:rsid w:val="00324FD7"/>
    <w:rsid w:val="00325B81"/>
    <w:rsid w:val="00325F73"/>
    <w:rsid w:val="00326108"/>
    <w:rsid w:val="00326279"/>
    <w:rsid w:val="0032675E"/>
    <w:rsid w:val="00331715"/>
    <w:rsid w:val="00331E45"/>
    <w:rsid w:val="00335BB0"/>
    <w:rsid w:val="00335EDC"/>
    <w:rsid w:val="00335EFA"/>
    <w:rsid w:val="0033653D"/>
    <w:rsid w:val="003374E5"/>
    <w:rsid w:val="00337AB7"/>
    <w:rsid w:val="00337F48"/>
    <w:rsid w:val="003412B4"/>
    <w:rsid w:val="003425F3"/>
    <w:rsid w:val="00342D93"/>
    <w:rsid w:val="003433AD"/>
    <w:rsid w:val="003443EB"/>
    <w:rsid w:val="0034620B"/>
    <w:rsid w:val="00346678"/>
    <w:rsid w:val="00346AA1"/>
    <w:rsid w:val="00346C3D"/>
    <w:rsid w:val="00346DBE"/>
    <w:rsid w:val="00346DC4"/>
    <w:rsid w:val="00350223"/>
    <w:rsid w:val="00350B04"/>
    <w:rsid w:val="00350E94"/>
    <w:rsid w:val="00351930"/>
    <w:rsid w:val="00351CD6"/>
    <w:rsid w:val="003528F5"/>
    <w:rsid w:val="003529FD"/>
    <w:rsid w:val="00352F60"/>
    <w:rsid w:val="0035368D"/>
    <w:rsid w:val="00354448"/>
    <w:rsid w:val="0035458B"/>
    <w:rsid w:val="0035604E"/>
    <w:rsid w:val="0035675B"/>
    <w:rsid w:val="003568F4"/>
    <w:rsid w:val="003571DF"/>
    <w:rsid w:val="0036026D"/>
    <w:rsid w:val="00361F4D"/>
    <w:rsid w:val="00363C2E"/>
    <w:rsid w:val="00363FF2"/>
    <w:rsid w:val="00365131"/>
    <w:rsid w:val="003658F4"/>
    <w:rsid w:val="00365E0D"/>
    <w:rsid w:val="00365F40"/>
    <w:rsid w:val="003661C5"/>
    <w:rsid w:val="003662BA"/>
    <w:rsid w:val="00366D76"/>
    <w:rsid w:val="0036715A"/>
    <w:rsid w:val="00371CCE"/>
    <w:rsid w:val="00373584"/>
    <w:rsid w:val="003738BF"/>
    <w:rsid w:val="00373BF2"/>
    <w:rsid w:val="0037456E"/>
    <w:rsid w:val="00374C4C"/>
    <w:rsid w:val="003753D6"/>
    <w:rsid w:val="00375462"/>
    <w:rsid w:val="00375CE5"/>
    <w:rsid w:val="00375DAD"/>
    <w:rsid w:val="00375E3C"/>
    <w:rsid w:val="003766A0"/>
    <w:rsid w:val="003768AB"/>
    <w:rsid w:val="00376F72"/>
    <w:rsid w:val="00377E1B"/>
    <w:rsid w:val="00377F97"/>
    <w:rsid w:val="003805B8"/>
    <w:rsid w:val="0038091E"/>
    <w:rsid w:val="00380BB9"/>
    <w:rsid w:val="00380D61"/>
    <w:rsid w:val="00381216"/>
    <w:rsid w:val="00381231"/>
    <w:rsid w:val="00381DF9"/>
    <w:rsid w:val="0038259C"/>
    <w:rsid w:val="003843D2"/>
    <w:rsid w:val="003846AD"/>
    <w:rsid w:val="00384D63"/>
    <w:rsid w:val="00386D04"/>
    <w:rsid w:val="003877D1"/>
    <w:rsid w:val="00390E42"/>
    <w:rsid w:val="0039243A"/>
    <w:rsid w:val="0039254C"/>
    <w:rsid w:val="00392DA7"/>
    <w:rsid w:val="0039303E"/>
    <w:rsid w:val="00393353"/>
    <w:rsid w:val="0039385F"/>
    <w:rsid w:val="003964AA"/>
    <w:rsid w:val="00397F6A"/>
    <w:rsid w:val="003A1172"/>
    <w:rsid w:val="003A1CC9"/>
    <w:rsid w:val="003A225A"/>
    <w:rsid w:val="003A2BD0"/>
    <w:rsid w:val="003A2E84"/>
    <w:rsid w:val="003A327A"/>
    <w:rsid w:val="003A35EF"/>
    <w:rsid w:val="003A3904"/>
    <w:rsid w:val="003A4BA8"/>
    <w:rsid w:val="003A4C7C"/>
    <w:rsid w:val="003A4EF9"/>
    <w:rsid w:val="003A5043"/>
    <w:rsid w:val="003A6444"/>
    <w:rsid w:val="003A698F"/>
    <w:rsid w:val="003A78D6"/>
    <w:rsid w:val="003B0831"/>
    <w:rsid w:val="003B0DDA"/>
    <w:rsid w:val="003B1411"/>
    <w:rsid w:val="003B15E2"/>
    <w:rsid w:val="003B1CCC"/>
    <w:rsid w:val="003B25EF"/>
    <w:rsid w:val="003B2889"/>
    <w:rsid w:val="003B2D99"/>
    <w:rsid w:val="003B2E71"/>
    <w:rsid w:val="003B2F7B"/>
    <w:rsid w:val="003B3040"/>
    <w:rsid w:val="003B32F8"/>
    <w:rsid w:val="003B407D"/>
    <w:rsid w:val="003B4188"/>
    <w:rsid w:val="003B436A"/>
    <w:rsid w:val="003B6D6E"/>
    <w:rsid w:val="003B6F62"/>
    <w:rsid w:val="003B77EA"/>
    <w:rsid w:val="003C0376"/>
    <w:rsid w:val="003C133B"/>
    <w:rsid w:val="003C1920"/>
    <w:rsid w:val="003C1935"/>
    <w:rsid w:val="003C1E7E"/>
    <w:rsid w:val="003C2ACC"/>
    <w:rsid w:val="003C3397"/>
    <w:rsid w:val="003C3BCC"/>
    <w:rsid w:val="003C5D41"/>
    <w:rsid w:val="003C6240"/>
    <w:rsid w:val="003C63B5"/>
    <w:rsid w:val="003C6EA4"/>
    <w:rsid w:val="003C7185"/>
    <w:rsid w:val="003C72B4"/>
    <w:rsid w:val="003C748E"/>
    <w:rsid w:val="003C775D"/>
    <w:rsid w:val="003C78C0"/>
    <w:rsid w:val="003D036F"/>
    <w:rsid w:val="003D0AF2"/>
    <w:rsid w:val="003D1C2F"/>
    <w:rsid w:val="003D2646"/>
    <w:rsid w:val="003D2F89"/>
    <w:rsid w:val="003D30BA"/>
    <w:rsid w:val="003D344A"/>
    <w:rsid w:val="003D417C"/>
    <w:rsid w:val="003D51A9"/>
    <w:rsid w:val="003D55E6"/>
    <w:rsid w:val="003D7706"/>
    <w:rsid w:val="003D7D35"/>
    <w:rsid w:val="003D7F3C"/>
    <w:rsid w:val="003E00E7"/>
    <w:rsid w:val="003E17AD"/>
    <w:rsid w:val="003E1C62"/>
    <w:rsid w:val="003E36B3"/>
    <w:rsid w:val="003E3E79"/>
    <w:rsid w:val="003E4477"/>
    <w:rsid w:val="003E519F"/>
    <w:rsid w:val="003E58EE"/>
    <w:rsid w:val="003E59EE"/>
    <w:rsid w:val="003E5A70"/>
    <w:rsid w:val="003E5E94"/>
    <w:rsid w:val="003F0307"/>
    <w:rsid w:val="003F08E1"/>
    <w:rsid w:val="003F0C04"/>
    <w:rsid w:val="003F0FBA"/>
    <w:rsid w:val="003F1532"/>
    <w:rsid w:val="003F25C7"/>
    <w:rsid w:val="003F3323"/>
    <w:rsid w:val="003F4D32"/>
    <w:rsid w:val="003F5258"/>
    <w:rsid w:val="0040122D"/>
    <w:rsid w:val="00401809"/>
    <w:rsid w:val="00401D28"/>
    <w:rsid w:val="00401D7D"/>
    <w:rsid w:val="00401F6A"/>
    <w:rsid w:val="00401FA1"/>
    <w:rsid w:val="004023B5"/>
    <w:rsid w:val="00402FBD"/>
    <w:rsid w:val="004032D2"/>
    <w:rsid w:val="004039F1"/>
    <w:rsid w:val="00403CFB"/>
    <w:rsid w:val="004049C8"/>
    <w:rsid w:val="00404A47"/>
    <w:rsid w:val="00405A93"/>
    <w:rsid w:val="00405C0B"/>
    <w:rsid w:val="004069C5"/>
    <w:rsid w:val="004077AD"/>
    <w:rsid w:val="00407C32"/>
    <w:rsid w:val="00407D7F"/>
    <w:rsid w:val="00410A6D"/>
    <w:rsid w:val="00411466"/>
    <w:rsid w:val="00411DAC"/>
    <w:rsid w:val="0041202B"/>
    <w:rsid w:val="00412F0A"/>
    <w:rsid w:val="004138D3"/>
    <w:rsid w:val="00413E9E"/>
    <w:rsid w:val="00414D77"/>
    <w:rsid w:val="00414E21"/>
    <w:rsid w:val="004166A5"/>
    <w:rsid w:val="00416C8E"/>
    <w:rsid w:val="00416E90"/>
    <w:rsid w:val="00416F04"/>
    <w:rsid w:val="004171B8"/>
    <w:rsid w:val="00417586"/>
    <w:rsid w:val="0041781B"/>
    <w:rsid w:val="004178A8"/>
    <w:rsid w:val="00417D41"/>
    <w:rsid w:val="0042106D"/>
    <w:rsid w:val="0042190A"/>
    <w:rsid w:val="00422C8F"/>
    <w:rsid w:val="00422D56"/>
    <w:rsid w:val="00422F5B"/>
    <w:rsid w:val="004231D5"/>
    <w:rsid w:val="0042389D"/>
    <w:rsid w:val="00423DBC"/>
    <w:rsid w:val="00423F38"/>
    <w:rsid w:val="00426147"/>
    <w:rsid w:val="00426233"/>
    <w:rsid w:val="004263A2"/>
    <w:rsid w:val="0042649B"/>
    <w:rsid w:val="00426D4C"/>
    <w:rsid w:val="00426F79"/>
    <w:rsid w:val="00427181"/>
    <w:rsid w:val="004301F4"/>
    <w:rsid w:val="00430562"/>
    <w:rsid w:val="00431983"/>
    <w:rsid w:val="004319A7"/>
    <w:rsid w:val="00431DD6"/>
    <w:rsid w:val="004332F5"/>
    <w:rsid w:val="00433DCC"/>
    <w:rsid w:val="00433F0E"/>
    <w:rsid w:val="00434E6C"/>
    <w:rsid w:val="00435730"/>
    <w:rsid w:val="0043707A"/>
    <w:rsid w:val="004370C3"/>
    <w:rsid w:val="00441677"/>
    <w:rsid w:val="00441904"/>
    <w:rsid w:val="00441FA8"/>
    <w:rsid w:val="0044233C"/>
    <w:rsid w:val="0044253B"/>
    <w:rsid w:val="0044262A"/>
    <w:rsid w:val="00443292"/>
    <w:rsid w:val="00443670"/>
    <w:rsid w:val="00444410"/>
    <w:rsid w:val="00444A97"/>
    <w:rsid w:val="00444B2B"/>
    <w:rsid w:val="00444E10"/>
    <w:rsid w:val="004456C3"/>
    <w:rsid w:val="004460A2"/>
    <w:rsid w:val="00447631"/>
    <w:rsid w:val="004503BB"/>
    <w:rsid w:val="00451EB2"/>
    <w:rsid w:val="00451EBA"/>
    <w:rsid w:val="0045236A"/>
    <w:rsid w:val="004525F8"/>
    <w:rsid w:val="00452EC3"/>
    <w:rsid w:val="00453152"/>
    <w:rsid w:val="00453C78"/>
    <w:rsid w:val="00454872"/>
    <w:rsid w:val="00456E2A"/>
    <w:rsid w:val="00456F6B"/>
    <w:rsid w:val="004619F1"/>
    <w:rsid w:val="00461B97"/>
    <w:rsid w:val="00462953"/>
    <w:rsid w:val="004629E1"/>
    <w:rsid w:val="00463F1F"/>
    <w:rsid w:val="00463FB3"/>
    <w:rsid w:val="004644F4"/>
    <w:rsid w:val="00464607"/>
    <w:rsid w:val="00465076"/>
    <w:rsid w:val="00465193"/>
    <w:rsid w:val="00465ABF"/>
    <w:rsid w:val="00465AD8"/>
    <w:rsid w:val="0046604E"/>
    <w:rsid w:val="004660AB"/>
    <w:rsid w:val="004661A5"/>
    <w:rsid w:val="00466390"/>
    <w:rsid w:val="00466454"/>
    <w:rsid w:val="00467324"/>
    <w:rsid w:val="0046792B"/>
    <w:rsid w:val="00470965"/>
    <w:rsid w:val="00471031"/>
    <w:rsid w:val="004713CA"/>
    <w:rsid w:val="0047197A"/>
    <w:rsid w:val="00471DFC"/>
    <w:rsid w:val="0047408D"/>
    <w:rsid w:val="00474601"/>
    <w:rsid w:val="00475076"/>
    <w:rsid w:val="00475C36"/>
    <w:rsid w:val="00475CB3"/>
    <w:rsid w:val="004770E6"/>
    <w:rsid w:val="00477860"/>
    <w:rsid w:val="004801FF"/>
    <w:rsid w:val="00481B76"/>
    <w:rsid w:val="004822D7"/>
    <w:rsid w:val="0048294F"/>
    <w:rsid w:val="00483091"/>
    <w:rsid w:val="00483F2E"/>
    <w:rsid w:val="00484216"/>
    <w:rsid w:val="004844D4"/>
    <w:rsid w:val="00484A2F"/>
    <w:rsid w:val="0048548D"/>
    <w:rsid w:val="00487A65"/>
    <w:rsid w:val="00487BD9"/>
    <w:rsid w:val="00490533"/>
    <w:rsid w:val="00490B5A"/>
    <w:rsid w:val="00491D47"/>
    <w:rsid w:val="004925B2"/>
    <w:rsid w:val="00492A07"/>
    <w:rsid w:val="00493375"/>
    <w:rsid w:val="004941EA"/>
    <w:rsid w:val="00495642"/>
    <w:rsid w:val="00496CAF"/>
    <w:rsid w:val="00496DC0"/>
    <w:rsid w:val="00496ED9"/>
    <w:rsid w:val="00496F88"/>
    <w:rsid w:val="004A1249"/>
    <w:rsid w:val="004A3074"/>
    <w:rsid w:val="004A3098"/>
    <w:rsid w:val="004A3BAD"/>
    <w:rsid w:val="004A47AE"/>
    <w:rsid w:val="004A5F3D"/>
    <w:rsid w:val="004A6EB3"/>
    <w:rsid w:val="004A6ED9"/>
    <w:rsid w:val="004B082C"/>
    <w:rsid w:val="004B0D83"/>
    <w:rsid w:val="004B1108"/>
    <w:rsid w:val="004B16B3"/>
    <w:rsid w:val="004B2865"/>
    <w:rsid w:val="004B2CEA"/>
    <w:rsid w:val="004B2F7E"/>
    <w:rsid w:val="004B31C1"/>
    <w:rsid w:val="004B31F8"/>
    <w:rsid w:val="004B3318"/>
    <w:rsid w:val="004B3546"/>
    <w:rsid w:val="004B3B7C"/>
    <w:rsid w:val="004B3FA5"/>
    <w:rsid w:val="004B4080"/>
    <w:rsid w:val="004B4089"/>
    <w:rsid w:val="004B4535"/>
    <w:rsid w:val="004B58E4"/>
    <w:rsid w:val="004B58E8"/>
    <w:rsid w:val="004B5FCA"/>
    <w:rsid w:val="004B61ED"/>
    <w:rsid w:val="004B68AB"/>
    <w:rsid w:val="004B6E9E"/>
    <w:rsid w:val="004C0283"/>
    <w:rsid w:val="004C042D"/>
    <w:rsid w:val="004C1356"/>
    <w:rsid w:val="004C174D"/>
    <w:rsid w:val="004C1D33"/>
    <w:rsid w:val="004C2FC3"/>
    <w:rsid w:val="004C4DCB"/>
    <w:rsid w:val="004C5031"/>
    <w:rsid w:val="004C511C"/>
    <w:rsid w:val="004C629A"/>
    <w:rsid w:val="004C6C78"/>
    <w:rsid w:val="004C6F9B"/>
    <w:rsid w:val="004C730B"/>
    <w:rsid w:val="004D0C31"/>
    <w:rsid w:val="004D1F03"/>
    <w:rsid w:val="004D21FD"/>
    <w:rsid w:val="004D3369"/>
    <w:rsid w:val="004D453B"/>
    <w:rsid w:val="004D48B3"/>
    <w:rsid w:val="004D543C"/>
    <w:rsid w:val="004D65A3"/>
    <w:rsid w:val="004E0CA6"/>
    <w:rsid w:val="004E1D5D"/>
    <w:rsid w:val="004E22B0"/>
    <w:rsid w:val="004E28CF"/>
    <w:rsid w:val="004E49E7"/>
    <w:rsid w:val="004E4A83"/>
    <w:rsid w:val="004E4E6E"/>
    <w:rsid w:val="004E5505"/>
    <w:rsid w:val="004E6976"/>
    <w:rsid w:val="004E7094"/>
    <w:rsid w:val="004F230A"/>
    <w:rsid w:val="004F2751"/>
    <w:rsid w:val="004F2D0A"/>
    <w:rsid w:val="004F497A"/>
    <w:rsid w:val="004F519A"/>
    <w:rsid w:val="004F6E9E"/>
    <w:rsid w:val="004F6F0B"/>
    <w:rsid w:val="0050019E"/>
    <w:rsid w:val="00500613"/>
    <w:rsid w:val="005017D6"/>
    <w:rsid w:val="005024BF"/>
    <w:rsid w:val="00503115"/>
    <w:rsid w:val="00503199"/>
    <w:rsid w:val="00504599"/>
    <w:rsid w:val="00505289"/>
    <w:rsid w:val="00505944"/>
    <w:rsid w:val="00505A5E"/>
    <w:rsid w:val="00505B67"/>
    <w:rsid w:val="00506046"/>
    <w:rsid w:val="005076EB"/>
    <w:rsid w:val="005079DE"/>
    <w:rsid w:val="005102F9"/>
    <w:rsid w:val="005108EB"/>
    <w:rsid w:val="00510C64"/>
    <w:rsid w:val="00511E7B"/>
    <w:rsid w:val="00512543"/>
    <w:rsid w:val="00512976"/>
    <w:rsid w:val="00512A56"/>
    <w:rsid w:val="00515B03"/>
    <w:rsid w:val="00515CEA"/>
    <w:rsid w:val="00516116"/>
    <w:rsid w:val="00517B32"/>
    <w:rsid w:val="00520063"/>
    <w:rsid w:val="0052059C"/>
    <w:rsid w:val="00521586"/>
    <w:rsid w:val="00521B99"/>
    <w:rsid w:val="00521D81"/>
    <w:rsid w:val="005226A4"/>
    <w:rsid w:val="00522863"/>
    <w:rsid w:val="00522CAD"/>
    <w:rsid w:val="0052356D"/>
    <w:rsid w:val="00523F3F"/>
    <w:rsid w:val="005242E1"/>
    <w:rsid w:val="005256CA"/>
    <w:rsid w:val="00527257"/>
    <w:rsid w:val="005273CC"/>
    <w:rsid w:val="00527F82"/>
    <w:rsid w:val="00530645"/>
    <w:rsid w:val="00531E4B"/>
    <w:rsid w:val="00533DF2"/>
    <w:rsid w:val="005340F2"/>
    <w:rsid w:val="005342D4"/>
    <w:rsid w:val="00534908"/>
    <w:rsid w:val="00534D73"/>
    <w:rsid w:val="00534EDD"/>
    <w:rsid w:val="00535123"/>
    <w:rsid w:val="005355FF"/>
    <w:rsid w:val="00535A18"/>
    <w:rsid w:val="00535BB2"/>
    <w:rsid w:val="00535EA1"/>
    <w:rsid w:val="00536BBE"/>
    <w:rsid w:val="00537925"/>
    <w:rsid w:val="00537F66"/>
    <w:rsid w:val="00540D7A"/>
    <w:rsid w:val="0054341A"/>
    <w:rsid w:val="0054342C"/>
    <w:rsid w:val="00543CCC"/>
    <w:rsid w:val="00543FB4"/>
    <w:rsid w:val="005470F6"/>
    <w:rsid w:val="00547C1D"/>
    <w:rsid w:val="00550B7B"/>
    <w:rsid w:val="00551C6D"/>
    <w:rsid w:val="005525B6"/>
    <w:rsid w:val="00552681"/>
    <w:rsid w:val="005526AC"/>
    <w:rsid w:val="00553CE1"/>
    <w:rsid w:val="00554029"/>
    <w:rsid w:val="005559E7"/>
    <w:rsid w:val="00556722"/>
    <w:rsid w:val="00556AC0"/>
    <w:rsid w:val="0055765F"/>
    <w:rsid w:val="00560108"/>
    <w:rsid w:val="005603E7"/>
    <w:rsid w:val="0056076C"/>
    <w:rsid w:val="0056346C"/>
    <w:rsid w:val="00565142"/>
    <w:rsid w:val="005661E4"/>
    <w:rsid w:val="00567797"/>
    <w:rsid w:val="00567B04"/>
    <w:rsid w:val="005700AA"/>
    <w:rsid w:val="00570494"/>
    <w:rsid w:val="005706FE"/>
    <w:rsid w:val="00570706"/>
    <w:rsid w:val="00571042"/>
    <w:rsid w:val="005718A4"/>
    <w:rsid w:val="00571CEA"/>
    <w:rsid w:val="0057202B"/>
    <w:rsid w:val="0057213B"/>
    <w:rsid w:val="00572DBA"/>
    <w:rsid w:val="00572F22"/>
    <w:rsid w:val="00573519"/>
    <w:rsid w:val="00574486"/>
    <w:rsid w:val="0057479D"/>
    <w:rsid w:val="0057521C"/>
    <w:rsid w:val="005766EC"/>
    <w:rsid w:val="005770B8"/>
    <w:rsid w:val="0057720D"/>
    <w:rsid w:val="0057750E"/>
    <w:rsid w:val="00577853"/>
    <w:rsid w:val="00581EE1"/>
    <w:rsid w:val="00581FC9"/>
    <w:rsid w:val="005822B9"/>
    <w:rsid w:val="0058294D"/>
    <w:rsid w:val="005835B9"/>
    <w:rsid w:val="0058470D"/>
    <w:rsid w:val="00586164"/>
    <w:rsid w:val="00586347"/>
    <w:rsid w:val="0058660C"/>
    <w:rsid w:val="00586A9F"/>
    <w:rsid w:val="0059016E"/>
    <w:rsid w:val="0059065D"/>
    <w:rsid w:val="005923A5"/>
    <w:rsid w:val="0059259D"/>
    <w:rsid w:val="005928F7"/>
    <w:rsid w:val="0059390F"/>
    <w:rsid w:val="0059416C"/>
    <w:rsid w:val="005949A0"/>
    <w:rsid w:val="005972BF"/>
    <w:rsid w:val="005975D7"/>
    <w:rsid w:val="005978C4"/>
    <w:rsid w:val="005A0413"/>
    <w:rsid w:val="005A05DA"/>
    <w:rsid w:val="005A1E98"/>
    <w:rsid w:val="005A309F"/>
    <w:rsid w:val="005A33C4"/>
    <w:rsid w:val="005A3603"/>
    <w:rsid w:val="005A72A3"/>
    <w:rsid w:val="005B11C5"/>
    <w:rsid w:val="005B1A0C"/>
    <w:rsid w:val="005B2ABE"/>
    <w:rsid w:val="005B3055"/>
    <w:rsid w:val="005B50C1"/>
    <w:rsid w:val="005B5CEB"/>
    <w:rsid w:val="005B72B3"/>
    <w:rsid w:val="005B7B77"/>
    <w:rsid w:val="005C0779"/>
    <w:rsid w:val="005C0827"/>
    <w:rsid w:val="005C0D74"/>
    <w:rsid w:val="005C2033"/>
    <w:rsid w:val="005C3738"/>
    <w:rsid w:val="005C3C2C"/>
    <w:rsid w:val="005C4167"/>
    <w:rsid w:val="005C4A3E"/>
    <w:rsid w:val="005C68F8"/>
    <w:rsid w:val="005C7A05"/>
    <w:rsid w:val="005D07E0"/>
    <w:rsid w:val="005D0EF1"/>
    <w:rsid w:val="005D10ED"/>
    <w:rsid w:val="005D2536"/>
    <w:rsid w:val="005D323F"/>
    <w:rsid w:val="005D3D33"/>
    <w:rsid w:val="005D3DFB"/>
    <w:rsid w:val="005D4194"/>
    <w:rsid w:val="005D4BFE"/>
    <w:rsid w:val="005D4F05"/>
    <w:rsid w:val="005D57EB"/>
    <w:rsid w:val="005D6878"/>
    <w:rsid w:val="005D6D6D"/>
    <w:rsid w:val="005D768E"/>
    <w:rsid w:val="005E2664"/>
    <w:rsid w:val="005E2BA5"/>
    <w:rsid w:val="005E306E"/>
    <w:rsid w:val="005E3B0A"/>
    <w:rsid w:val="005E509D"/>
    <w:rsid w:val="005E5720"/>
    <w:rsid w:val="005E5A3B"/>
    <w:rsid w:val="005E5FCB"/>
    <w:rsid w:val="005E6391"/>
    <w:rsid w:val="005E66A1"/>
    <w:rsid w:val="005E78D0"/>
    <w:rsid w:val="005E7D8F"/>
    <w:rsid w:val="005F18C8"/>
    <w:rsid w:val="005F19A7"/>
    <w:rsid w:val="005F1B76"/>
    <w:rsid w:val="005F27BD"/>
    <w:rsid w:val="005F29A9"/>
    <w:rsid w:val="005F3A39"/>
    <w:rsid w:val="005F50BE"/>
    <w:rsid w:val="005F5558"/>
    <w:rsid w:val="005F629F"/>
    <w:rsid w:val="005F6347"/>
    <w:rsid w:val="005F661A"/>
    <w:rsid w:val="005F6889"/>
    <w:rsid w:val="005F6B3B"/>
    <w:rsid w:val="00602385"/>
    <w:rsid w:val="00606EF6"/>
    <w:rsid w:val="00606FA8"/>
    <w:rsid w:val="00610B88"/>
    <w:rsid w:val="00611065"/>
    <w:rsid w:val="0061162F"/>
    <w:rsid w:val="00611CF8"/>
    <w:rsid w:val="00612729"/>
    <w:rsid w:val="00612DF0"/>
    <w:rsid w:val="00613305"/>
    <w:rsid w:val="00613AE0"/>
    <w:rsid w:val="00614F7F"/>
    <w:rsid w:val="0061671A"/>
    <w:rsid w:val="00621464"/>
    <w:rsid w:val="00621B80"/>
    <w:rsid w:val="00622ACE"/>
    <w:rsid w:val="0062316A"/>
    <w:rsid w:val="006234C3"/>
    <w:rsid w:val="0062462C"/>
    <w:rsid w:val="00624926"/>
    <w:rsid w:val="00624BAE"/>
    <w:rsid w:val="00625BBB"/>
    <w:rsid w:val="00625C64"/>
    <w:rsid w:val="00625C89"/>
    <w:rsid w:val="00625D3B"/>
    <w:rsid w:val="0062688C"/>
    <w:rsid w:val="006268C2"/>
    <w:rsid w:val="0062690E"/>
    <w:rsid w:val="0062783F"/>
    <w:rsid w:val="00630734"/>
    <w:rsid w:val="0063132C"/>
    <w:rsid w:val="00631E44"/>
    <w:rsid w:val="00631E4F"/>
    <w:rsid w:val="00632BEA"/>
    <w:rsid w:val="00632DA6"/>
    <w:rsid w:val="00632F48"/>
    <w:rsid w:val="0063337E"/>
    <w:rsid w:val="006342D2"/>
    <w:rsid w:val="00634AD6"/>
    <w:rsid w:val="00634D98"/>
    <w:rsid w:val="00634E56"/>
    <w:rsid w:val="00635D73"/>
    <w:rsid w:val="00636DE9"/>
    <w:rsid w:val="00637B69"/>
    <w:rsid w:val="00637EC6"/>
    <w:rsid w:val="006400AA"/>
    <w:rsid w:val="0064100D"/>
    <w:rsid w:val="00641466"/>
    <w:rsid w:val="00642DF0"/>
    <w:rsid w:val="00642E03"/>
    <w:rsid w:val="00644B5D"/>
    <w:rsid w:val="00645B9B"/>
    <w:rsid w:val="00645D30"/>
    <w:rsid w:val="00645F50"/>
    <w:rsid w:val="00646728"/>
    <w:rsid w:val="00647B2B"/>
    <w:rsid w:val="00647DDE"/>
    <w:rsid w:val="00651ABF"/>
    <w:rsid w:val="00652CC9"/>
    <w:rsid w:val="00652D29"/>
    <w:rsid w:val="00654D7C"/>
    <w:rsid w:val="006551B6"/>
    <w:rsid w:val="006553B8"/>
    <w:rsid w:val="0065570F"/>
    <w:rsid w:val="00656123"/>
    <w:rsid w:val="00656642"/>
    <w:rsid w:val="00656812"/>
    <w:rsid w:val="00657773"/>
    <w:rsid w:val="00661052"/>
    <w:rsid w:val="00662A69"/>
    <w:rsid w:val="00662AD8"/>
    <w:rsid w:val="00663422"/>
    <w:rsid w:val="00663F46"/>
    <w:rsid w:val="006642A3"/>
    <w:rsid w:val="006663E6"/>
    <w:rsid w:val="00666466"/>
    <w:rsid w:val="006674D6"/>
    <w:rsid w:val="00670C45"/>
    <w:rsid w:val="00671423"/>
    <w:rsid w:val="00671A62"/>
    <w:rsid w:val="0067282B"/>
    <w:rsid w:val="0067294E"/>
    <w:rsid w:val="006730AD"/>
    <w:rsid w:val="006733A8"/>
    <w:rsid w:val="006751AF"/>
    <w:rsid w:val="00675251"/>
    <w:rsid w:val="0067727E"/>
    <w:rsid w:val="0067765E"/>
    <w:rsid w:val="006776B3"/>
    <w:rsid w:val="00681116"/>
    <w:rsid w:val="00681243"/>
    <w:rsid w:val="006812AF"/>
    <w:rsid w:val="00681AFE"/>
    <w:rsid w:val="00681DB6"/>
    <w:rsid w:val="00682D4D"/>
    <w:rsid w:val="006830FF"/>
    <w:rsid w:val="00683106"/>
    <w:rsid w:val="006835A9"/>
    <w:rsid w:val="00683D75"/>
    <w:rsid w:val="00684113"/>
    <w:rsid w:val="00684362"/>
    <w:rsid w:val="00685170"/>
    <w:rsid w:val="006867D0"/>
    <w:rsid w:val="00686C64"/>
    <w:rsid w:val="00686D59"/>
    <w:rsid w:val="00690283"/>
    <w:rsid w:val="006904DA"/>
    <w:rsid w:val="006917A6"/>
    <w:rsid w:val="00691FA6"/>
    <w:rsid w:val="00692BD9"/>
    <w:rsid w:val="006962A4"/>
    <w:rsid w:val="0069795F"/>
    <w:rsid w:val="00697BD1"/>
    <w:rsid w:val="006A048F"/>
    <w:rsid w:val="006A055B"/>
    <w:rsid w:val="006A064B"/>
    <w:rsid w:val="006A121C"/>
    <w:rsid w:val="006A169B"/>
    <w:rsid w:val="006A2761"/>
    <w:rsid w:val="006A3256"/>
    <w:rsid w:val="006A3560"/>
    <w:rsid w:val="006A36C6"/>
    <w:rsid w:val="006A45CE"/>
    <w:rsid w:val="006A5CDE"/>
    <w:rsid w:val="006A64E6"/>
    <w:rsid w:val="006A7157"/>
    <w:rsid w:val="006A71BB"/>
    <w:rsid w:val="006B00C5"/>
    <w:rsid w:val="006B10B0"/>
    <w:rsid w:val="006B18B5"/>
    <w:rsid w:val="006B5939"/>
    <w:rsid w:val="006B5A92"/>
    <w:rsid w:val="006B5BCF"/>
    <w:rsid w:val="006B5DA5"/>
    <w:rsid w:val="006B5FB9"/>
    <w:rsid w:val="006B613E"/>
    <w:rsid w:val="006B7701"/>
    <w:rsid w:val="006B7A76"/>
    <w:rsid w:val="006C01F4"/>
    <w:rsid w:val="006C032E"/>
    <w:rsid w:val="006C040B"/>
    <w:rsid w:val="006C0ABC"/>
    <w:rsid w:val="006C0EBC"/>
    <w:rsid w:val="006C1668"/>
    <w:rsid w:val="006C2AE8"/>
    <w:rsid w:val="006C3B64"/>
    <w:rsid w:val="006C3E3F"/>
    <w:rsid w:val="006C48E6"/>
    <w:rsid w:val="006C4922"/>
    <w:rsid w:val="006C5197"/>
    <w:rsid w:val="006C51E9"/>
    <w:rsid w:val="006C58A2"/>
    <w:rsid w:val="006C6185"/>
    <w:rsid w:val="006C64A6"/>
    <w:rsid w:val="006C7C14"/>
    <w:rsid w:val="006C7C48"/>
    <w:rsid w:val="006D0B1B"/>
    <w:rsid w:val="006D0BCA"/>
    <w:rsid w:val="006D0BFD"/>
    <w:rsid w:val="006D3518"/>
    <w:rsid w:val="006D3AE9"/>
    <w:rsid w:val="006D42FC"/>
    <w:rsid w:val="006D51C4"/>
    <w:rsid w:val="006D523B"/>
    <w:rsid w:val="006D5362"/>
    <w:rsid w:val="006D602D"/>
    <w:rsid w:val="006D6495"/>
    <w:rsid w:val="006D6646"/>
    <w:rsid w:val="006E01B9"/>
    <w:rsid w:val="006E0DD3"/>
    <w:rsid w:val="006E18DF"/>
    <w:rsid w:val="006E2444"/>
    <w:rsid w:val="006E25E7"/>
    <w:rsid w:val="006E2651"/>
    <w:rsid w:val="006E2C38"/>
    <w:rsid w:val="006E380A"/>
    <w:rsid w:val="006E3B72"/>
    <w:rsid w:val="006E4A7D"/>
    <w:rsid w:val="006E4FBC"/>
    <w:rsid w:val="006E50BB"/>
    <w:rsid w:val="006E6AF3"/>
    <w:rsid w:val="006E6BF3"/>
    <w:rsid w:val="006E6C57"/>
    <w:rsid w:val="006E6E3F"/>
    <w:rsid w:val="006E7A84"/>
    <w:rsid w:val="006E7D2D"/>
    <w:rsid w:val="006F02EA"/>
    <w:rsid w:val="006F241F"/>
    <w:rsid w:val="006F3125"/>
    <w:rsid w:val="006F41BC"/>
    <w:rsid w:val="006F502C"/>
    <w:rsid w:val="006F5653"/>
    <w:rsid w:val="006F6A87"/>
    <w:rsid w:val="006F6F32"/>
    <w:rsid w:val="006F73B4"/>
    <w:rsid w:val="006F7833"/>
    <w:rsid w:val="006F79C6"/>
    <w:rsid w:val="006F7ACF"/>
    <w:rsid w:val="007017A0"/>
    <w:rsid w:val="007017CF"/>
    <w:rsid w:val="007054DC"/>
    <w:rsid w:val="007077D7"/>
    <w:rsid w:val="007101EF"/>
    <w:rsid w:val="0071035C"/>
    <w:rsid w:val="0071102A"/>
    <w:rsid w:val="00711B26"/>
    <w:rsid w:val="00711B32"/>
    <w:rsid w:val="007121F6"/>
    <w:rsid w:val="007124FA"/>
    <w:rsid w:val="0071260B"/>
    <w:rsid w:val="0071274B"/>
    <w:rsid w:val="007128B4"/>
    <w:rsid w:val="0071302C"/>
    <w:rsid w:val="007138CB"/>
    <w:rsid w:val="00713E11"/>
    <w:rsid w:val="00713F39"/>
    <w:rsid w:val="007146C2"/>
    <w:rsid w:val="00714754"/>
    <w:rsid w:val="00714791"/>
    <w:rsid w:val="00715D28"/>
    <w:rsid w:val="00720798"/>
    <w:rsid w:val="00720809"/>
    <w:rsid w:val="00720B69"/>
    <w:rsid w:val="007211E3"/>
    <w:rsid w:val="007225EB"/>
    <w:rsid w:val="00726133"/>
    <w:rsid w:val="00726AB7"/>
    <w:rsid w:val="00727ADD"/>
    <w:rsid w:val="00730584"/>
    <w:rsid w:val="00730860"/>
    <w:rsid w:val="007309CC"/>
    <w:rsid w:val="00730E97"/>
    <w:rsid w:val="007313BE"/>
    <w:rsid w:val="00731691"/>
    <w:rsid w:val="00732A20"/>
    <w:rsid w:val="00732B5A"/>
    <w:rsid w:val="00733784"/>
    <w:rsid w:val="00733C10"/>
    <w:rsid w:val="00736D0C"/>
    <w:rsid w:val="00737208"/>
    <w:rsid w:val="00737363"/>
    <w:rsid w:val="00737723"/>
    <w:rsid w:val="00741863"/>
    <w:rsid w:val="007419B6"/>
    <w:rsid w:val="00743A40"/>
    <w:rsid w:val="007441AD"/>
    <w:rsid w:val="00744300"/>
    <w:rsid w:val="00744C03"/>
    <w:rsid w:val="007457EC"/>
    <w:rsid w:val="00745E54"/>
    <w:rsid w:val="00745FFC"/>
    <w:rsid w:val="00746235"/>
    <w:rsid w:val="00746397"/>
    <w:rsid w:val="0075018C"/>
    <w:rsid w:val="00751449"/>
    <w:rsid w:val="00751AB3"/>
    <w:rsid w:val="00752B39"/>
    <w:rsid w:val="0075326E"/>
    <w:rsid w:val="00755B73"/>
    <w:rsid w:val="00755C60"/>
    <w:rsid w:val="0075714B"/>
    <w:rsid w:val="00757C29"/>
    <w:rsid w:val="00762746"/>
    <w:rsid w:val="007633B2"/>
    <w:rsid w:val="00763841"/>
    <w:rsid w:val="00763D56"/>
    <w:rsid w:val="0076411C"/>
    <w:rsid w:val="00765879"/>
    <w:rsid w:val="00767187"/>
    <w:rsid w:val="00767468"/>
    <w:rsid w:val="00767931"/>
    <w:rsid w:val="0077028A"/>
    <w:rsid w:val="00770649"/>
    <w:rsid w:val="00770CB9"/>
    <w:rsid w:val="00773603"/>
    <w:rsid w:val="00773A54"/>
    <w:rsid w:val="00773A67"/>
    <w:rsid w:val="00774602"/>
    <w:rsid w:val="00774791"/>
    <w:rsid w:val="00774B05"/>
    <w:rsid w:val="007752C4"/>
    <w:rsid w:val="00775895"/>
    <w:rsid w:val="00776290"/>
    <w:rsid w:val="007775D0"/>
    <w:rsid w:val="00777DA4"/>
    <w:rsid w:val="007801B7"/>
    <w:rsid w:val="007802C3"/>
    <w:rsid w:val="007806E6"/>
    <w:rsid w:val="00780E13"/>
    <w:rsid w:val="00781D4A"/>
    <w:rsid w:val="007829E8"/>
    <w:rsid w:val="00782FE6"/>
    <w:rsid w:val="00783039"/>
    <w:rsid w:val="0078339F"/>
    <w:rsid w:val="00785243"/>
    <w:rsid w:val="00785A11"/>
    <w:rsid w:val="007865F4"/>
    <w:rsid w:val="00787B47"/>
    <w:rsid w:val="0079045D"/>
    <w:rsid w:val="00791B7B"/>
    <w:rsid w:val="00791E4E"/>
    <w:rsid w:val="00793305"/>
    <w:rsid w:val="0079409C"/>
    <w:rsid w:val="0079433D"/>
    <w:rsid w:val="00794CCA"/>
    <w:rsid w:val="00795BF2"/>
    <w:rsid w:val="00795F5C"/>
    <w:rsid w:val="007964FE"/>
    <w:rsid w:val="0079737C"/>
    <w:rsid w:val="007979CF"/>
    <w:rsid w:val="007A01DE"/>
    <w:rsid w:val="007A0CD4"/>
    <w:rsid w:val="007A20D7"/>
    <w:rsid w:val="007A2258"/>
    <w:rsid w:val="007A2DC9"/>
    <w:rsid w:val="007A3A13"/>
    <w:rsid w:val="007A4193"/>
    <w:rsid w:val="007A5BF3"/>
    <w:rsid w:val="007A5E8D"/>
    <w:rsid w:val="007A61E6"/>
    <w:rsid w:val="007A6636"/>
    <w:rsid w:val="007A6832"/>
    <w:rsid w:val="007A7643"/>
    <w:rsid w:val="007A7C54"/>
    <w:rsid w:val="007B029C"/>
    <w:rsid w:val="007B309D"/>
    <w:rsid w:val="007B3A59"/>
    <w:rsid w:val="007B48E9"/>
    <w:rsid w:val="007B4BBC"/>
    <w:rsid w:val="007B5427"/>
    <w:rsid w:val="007C0A81"/>
    <w:rsid w:val="007C1195"/>
    <w:rsid w:val="007C12C9"/>
    <w:rsid w:val="007C207A"/>
    <w:rsid w:val="007C27E3"/>
    <w:rsid w:val="007C28B8"/>
    <w:rsid w:val="007C30D0"/>
    <w:rsid w:val="007C403F"/>
    <w:rsid w:val="007C4D6F"/>
    <w:rsid w:val="007C516C"/>
    <w:rsid w:val="007C70DE"/>
    <w:rsid w:val="007D0032"/>
    <w:rsid w:val="007D1656"/>
    <w:rsid w:val="007D1E26"/>
    <w:rsid w:val="007D2201"/>
    <w:rsid w:val="007D2FA1"/>
    <w:rsid w:val="007D3FBF"/>
    <w:rsid w:val="007D416F"/>
    <w:rsid w:val="007D4F0F"/>
    <w:rsid w:val="007D581C"/>
    <w:rsid w:val="007D5822"/>
    <w:rsid w:val="007D6494"/>
    <w:rsid w:val="007D75E9"/>
    <w:rsid w:val="007D7982"/>
    <w:rsid w:val="007E0E9B"/>
    <w:rsid w:val="007E17EF"/>
    <w:rsid w:val="007E1939"/>
    <w:rsid w:val="007E20C2"/>
    <w:rsid w:val="007E3062"/>
    <w:rsid w:val="007E4A2C"/>
    <w:rsid w:val="007E5EE6"/>
    <w:rsid w:val="007E689A"/>
    <w:rsid w:val="007E695F"/>
    <w:rsid w:val="007E714A"/>
    <w:rsid w:val="007E77B5"/>
    <w:rsid w:val="007E7E9F"/>
    <w:rsid w:val="007F0970"/>
    <w:rsid w:val="007F0D43"/>
    <w:rsid w:val="007F153F"/>
    <w:rsid w:val="007F2071"/>
    <w:rsid w:val="007F2C38"/>
    <w:rsid w:val="007F350E"/>
    <w:rsid w:val="007F39B6"/>
    <w:rsid w:val="007F468B"/>
    <w:rsid w:val="007F5667"/>
    <w:rsid w:val="007F5A61"/>
    <w:rsid w:val="007F6552"/>
    <w:rsid w:val="007F6E64"/>
    <w:rsid w:val="007F7997"/>
    <w:rsid w:val="00801270"/>
    <w:rsid w:val="008012CC"/>
    <w:rsid w:val="008018B1"/>
    <w:rsid w:val="00801D00"/>
    <w:rsid w:val="008025FB"/>
    <w:rsid w:val="0080271C"/>
    <w:rsid w:val="00802D22"/>
    <w:rsid w:val="008030BB"/>
    <w:rsid w:val="008030F6"/>
    <w:rsid w:val="0080339D"/>
    <w:rsid w:val="00803B33"/>
    <w:rsid w:val="008071F5"/>
    <w:rsid w:val="00810BDA"/>
    <w:rsid w:val="0081155B"/>
    <w:rsid w:val="00812C6A"/>
    <w:rsid w:val="0081372C"/>
    <w:rsid w:val="00814691"/>
    <w:rsid w:val="00814956"/>
    <w:rsid w:val="00814D5D"/>
    <w:rsid w:val="008153ED"/>
    <w:rsid w:val="008155CE"/>
    <w:rsid w:val="008159DA"/>
    <w:rsid w:val="00816168"/>
    <w:rsid w:val="0081654E"/>
    <w:rsid w:val="00816D10"/>
    <w:rsid w:val="00817C18"/>
    <w:rsid w:val="00820468"/>
    <w:rsid w:val="00822190"/>
    <w:rsid w:val="0082252F"/>
    <w:rsid w:val="008234A3"/>
    <w:rsid w:val="00823804"/>
    <w:rsid w:val="00824072"/>
    <w:rsid w:val="008241E2"/>
    <w:rsid w:val="00824573"/>
    <w:rsid w:val="00824610"/>
    <w:rsid w:val="0082486E"/>
    <w:rsid w:val="00824A00"/>
    <w:rsid w:val="008251E8"/>
    <w:rsid w:val="0082525E"/>
    <w:rsid w:val="008258F1"/>
    <w:rsid w:val="00826146"/>
    <w:rsid w:val="00826946"/>
    <w:rsid w:val="008278DB"/>
    <w:rsid w:val="00827E06"/>
    <w:rsid w:val="00830483"/>
    <w:rsid w:val="00831092"/>
    <w:rsid w:val="0083159B"/>
    <w:rsid w:val="00831AFC"/>
    <w:rsid w:val="008337F6"/>
    <w:rsid w:val="00833EA0"/>
    <w:rsid w:val="00834704"/>
    <w:rsid w:val="00836747"/>
    <w:rsid w:val="00836D08"/>
    <w:rsid w:val="00836D0C"/>
    <w:rsid w:val="008400B5"/>
    <w:rsid w:val="0084141C"/>
    <w:rsid w:val="00841987"/>
    <w:rsid w:val="00842798"/>
    <w:rsid w:val="00843717"/>
    <w:rsid w:val="00843A49"/>
    <w:rsid w:val="00843D62"/>
    <w:rsid w:val="0084481D"/>
    <w:rsid w:val="00844CDE"/>
    <w:rsid w:val="00844D5B"/>
    <w:rsid w:val="00845AC0"/>
    <w:rsid w:val="00846237"/>
    <w:rsid w:val="00847B99"/>
    <w:rsid w:val="00851944"/>
    <w:rsid w:val="00852680"/>
    <w:rsid w:val="00853380"/>
    <w:rsid w:val="00853C20"/>
    <w:rsid w:val="00853C3D"/>
    <w:rsid w:val="00854024"/>
    <w:rsid w:val="00854AFB"/>
    <w:rsid w:val="00854E28"/>
    <w:rsid w:val="00856EFE"/>
    <w:rsid w:val="0085790B"/>
    <w:rsid w:val="00857BEC"/>
    <w:rsid w:val="00861B6D"/>
    <w:rsid w:val="00861CEE"/>
    <w:rsid w:val="008628DB"/>
    <w:rsid w:val="00863835"/>
    <w:rsid w:val="008646BC"/>
    <w:rsid w:val="00864C31"/>
    <w:rsid w:val="008654FD"/>
    <w:rsid w:val="0086663D"/>
    <w:rsid w:val="00866D1E"/>
    <w:rsid w:val="0086753C"/>
    <w:rsid w:val="008678BB"/>
    <w:rsid w:val="00867EA5"/>
    <w:rsid w:val="00870152"/>
    <w:rsid w:val="00870734"/>
    <w:rsid w:val="00871BF2"/>
    <w:rsid w:val="00872917"/>
    <w:rsid w:val="00872D61"/>
    <w:rsid w:val="00872F6A"/>
    <w:rsid w:val="008732EA"/>
    <w:rsid w:val="00873958"/>
    <w:rsid w:val="00873FC5"/>
    <w:rsid w:val="0087546A"/>
    <w:rsid w:val="008756A4"/>
    <w:rsid w:val="00875AC7"/>
    <w:rsid w:val="00875F61"/>
    <w:rsid w:val="00876A2C"/>
    <w:rsid w:val="008771C2"/>
    <w:rsid w:val="00877552"/>
    <w:rsid w:val="00880A17"/>
    <w:rsid w:val="0088177E"/>
    <w:rsid w:val="0088188C"/>
    <w:rsid w:val="00882CC0"/>
    <w:rsid w:val="00882D15"/>
    <w:rsid w:val="00883C4B"/>
    <w:rsid w:val="00885281"/>
    <w:rsid w:val="008859F3"/>
    <w:rsid w:val="00886101"/>
    <w:rsid w:val="00886572"/>
    <w:rsid w:val="0088744E"/>
    <w:rsid w:val="00887595"/>
    <w:rsid w:val="00887C7F"/>
    <w:rsid w:val="00890284"/>
    <w:rsid w:val="00890430"/>
    <w:rsid w:val="0089099A"/>
    <w:rsid w:val="00890E43"/>
    <w:rsid w:val="0089143F"/>
    <w:rsid w:val="0089219C"/>
    <w:rsid w:val="00892609"/>
    <w:rsid w:val="00892A55"/>
    <w:rsid w:val="00893B21"/>
    <w:rsid w:val="00894503"/>
    <w:rsid w:val="00895025"/>
    <w:rsid w:val="00895231"/>
    <w:rsid w:val="00897082"/>
    <w:rsid w:val="00897CD0"/>
    <w:rsid w:val="008A6ADF"/>
    <w:rsid w:val="008A7013"/>
    <w:rsid w:val="008A7A4F"/>
    <w:rsid w:val="008A7C01"/>
    <w:rsid w:val="008B020D"/>
    <w:rsid w:val="008B0B15"/>
    <w:rsid w:val="008B0F94"/>
    <w:rsid w:val="008B1194"/>
    <w:rsid w:val="008B1AB8"/>
    <w:rsid w:val="008B1EF0"/>
    <w:rsid w:val="008B246F"/>
    <w:rsid w:val="008B2C84"/>
    <w:rsid w:val="008B2CDF"/>
    <w:rsid w:val="008B4EB6"/>
    <w:rsid w:val="008B7CE3"/>
    <w:rsid w:val="008B7F97"/>
    <w:rsid w:val="008B7FC1"/>
    <w:rsid w:val="008C002D"/>
    <w:rsid w:val="008C0040"/>
    <w:rsid w:val="008C05D5"/>
    <w:rsid w:val="008C0701"/>
    <w:rsid w:val="008C11EC"/>
    <w:rsid w:val="008C1325"/>
    <w:rsid w:val="008C1A96"/>
    <w:rsid w:val="008C21BE"/>
    <w:rsid w:val="008C2C8D"/>
    <w:rsid w:val="008C31BA"/>
    <w:rsid w:val="008C32F5"/>
    <w:rsid w:val="008C37B6"/>
    <w:rsid w:val="008C3A53"/>
    <w:rsid w:val="008C5F11"/>
    <w:rsid w:val="008C6121"/>
    <w:rsid w:val="008C671D"/>
    <w:rsid w:val="008D049E"/>
    <w:rsid w:val="008D08EB"/>
    <w:rsid w:val="008D0F11"/>
    <w:rsid w:val="008D122A"/>
    <w:rsid w:val="008D16AD"/>
    <w:rsid w:val="008D1F09"/>
    <w:rsid w:val="008D27E4"/>
    <w:rsid w:val="008D2944"/>
    <w:rsid w:val="008D2A93"/>
    <w:rsid w:val="008D37DC"/>
    <w:rsid w:val="008D3D4A"/>
    <w:rsid w:val="008D3E37"/>
    <w:rsid w:val="008D3E8E"/>
    <w:rsid w:val="008D40AA"/>
    <w:rsid w:val="008D4C05"/>
    <w:rsid w:val="008D5648"/>
    <w:rsid w:val="008D57A3"/>
    <w:rsid w:val="008D5955"/>
    <w:rsid w:val="008D5DBA"/>
    <w:rsid w:val="008D6FC5"/>
    <w:rsid w:val="008E1A11"/>
    <w:rsid w:val="008E1A7A"/>
    <w:rsid w:val="008E2564"/>
    <w:rsid w:val="008E2BA6"/>
    <w:rsid w:val="008E2BE6"/>
    <w:rsid w:val="008E3787"/>
    <w:rsid w:val="008E3D2F"/>
    <w:rsid w:val="008E3F2D"/>
    <w:rsid w:val="008E5613"/>
    <w:rsid w:val="008E6AD9"/>
    <w:rsid w:val="008E7AD0"/>
    <w:rsid w:val="008E7E55"/>
    <w:rsid w:val="008E7FC9"/>
    <w:rsid w:val="008F0DE9"/>
    <w:rsid w:val="008F0DF0"/>
    <w:rsid w:val="008F10F6"/>
    <w:rsid w:val="008F1AB9"/>
    <w:rsid w:val="008F211B"/>
    <w:rsid w:val="008F2CD4"/>
    <w:rsid w:val="008F4472"/>
    <w:rsid w:val="008F483E"/>
    <w:rsid w:val="008F59DC"/>
    <w:rsid w:val="008F639C"/>
    <w:rsid w:val="00900C54"/>
    <w:rsid w:val="00900FA1"/>
    <w:rsid w:val="0090446B"/>
    <w:rsid w:val="00904681"/>
    <w:rsid w:val="009052FA"/>
    <w:rsid w:val="00905C72"/>
    <w:rsid w:val="00906808"/>
    <w:rsid w:val="00906E8D"/>
    <w:rsid w:val="00906FDF"/>
    <w:rsid w:val="009074ED"/>
    <w:rsid w:val="00907CAC"/>
    <w:rsid w:val="0091070A"/>
    <w:rsid w:val="009109AD"/>
    <w:rsid w:val="0091152B"/>
    <w:rsid w:val="00912994"/>
    <w:rsid w:val="00912F60"/>
    <w:rsid w:val="00913C8F"/>
    <w:rsid w:val="00914597"/>
    <w:rsid w:val="00914968"/>
    <w:rsid w:val="00914AE9"/>
    <w:rsid w:val="00914F43"/>
    <w:rsid w:val="00915D77"/>
    <w:rsid w:val="00916C36"/>
    <w:rsid w:val="00917392"/>
    <w:rsid w:val="009175B3"/>
    <w:rsid w:val="009207AD"/>
    <w:rsid w:val="009218AE"/>
    <w:rsid w:val="00921918"/>
    <w:rsid w:val="00921E65"/>
    <w:rsid w:val="00921FD8"/>
    <w:rsid w:val="00922608"/>
    <w:rsid w:val="00922C86"/>
    <w:rsid w:val="009230E2"/>
    <w:rsid w:val="00923A78"/>
    <w:rsid w:val="00923C91"/>
    <w:rsid w:val="00923DF8"/>
    <w:rsid w:val="00923E2A"/>
    <w:rsid w:val="009246C9"/>
    <w:rsid w:val="00924B42"/>
    <w:rsid w:val="0092557D"/>
    <w:rsid w:val="00926579"/>
    <w:rsid w:val="0092744E"/>
    <w:rsid w:val="0092770D"/>
    <w:rsid w:val="00927774"/>
    <w:rsid w:val="009277C8"/>
    <w:rsid w:val="00930C77"/>
    <w:rsid w:val="009311E1"/>
    <w:rsid w:val="00931944"/>
    <w:rsid w:val="009323C4"/>
    <w:rsid w:val="00932808"/>
    <w:rsid w:val="00933373"/>
    <w:rsid w:val="009351EE"/>
    <w:rsid w:val="00935410"/>
    <w:rsid w:val="00937699"/>
    <w:rsid w:val="009379BD"/>
    <w:rsid w:val="00937F37"/>
    <w:rsid w:val="00940369"/>
    <w:rsid w:val="00941886"/>
    <w:rsid w:val="0094188D"/>
    <w:rsid w:val="00942814"/>
    <w:rsid w:val="00942B9F"/>
    <w:rsid w:val="00942E09"/>
    <w:rsid w:val="00942F90"/>
    <w:rsid w:val="009437EB"/>
    <w:rsid w:val="00943A59"/>
    <w:rsid w:val="00944EE3"/>
    <w:rsid w:val="009461D0"/>
    <w:rsid w:val="009466E8"/>
    <w:rsid w:val="00946844"/>
    <w:rsid w:val="00946956"/>
    <w:rsid w:val="00950C8C"/>
    <w:rsid w:val="00950EF8"/>
    <w:rsid w:val="00950F31"/>
    <w:rsid w:val="00951E28"/>
    <w:rsid w:val="009520E5"/>
    <w:rsid w:val="0095306D"/>
    <w:rsid w:val="009532F0"/>
    <w:rsid w:val="009541D2"/>
    <w:rsid w:val="00956795"/>
    <w:rsid w:val="00956955"/>
    <w:rsid w:val="0096090C"/>
    <w:rsid w:val="00961F98"/>
    <w:rsid w:val="00961FCD"/>
    <w:rsid w:val="009622A1"/>
    <w:rsid w:val="009623BA"/>
    <w:rsid w:val="0096542E"/>
    <w:rsid w:val="009654F4"/>
    <w:rsid w:val="00966A32"/>
    <w:rsid w:val="00966BE5"/>
    <w:rsid w:val="0097062E"/>
    <w:rsid w:val="009723AF"/>
    <w:rsid w:val="00973610"/>
    <w:rsid w:val="00973A3E"/>
    <w:rsid w:val="00974415"/>
    <w:rsid w:val="00974FED"/>
    <w:rsid w:val="0097574C"/>
    <w:rsid w:val="00976145"/>
    <w:rsid w:val="0098139D"/>
    <w:rsid w:val="00983AA3"/>
    <w:rsid w:val="00983BF0"/>
    <w:rsid w:val="00984DA0"/>
    <w:rsid w:val="00985FC9"/>
    <w:rsid w:val="009862FC"/>
    <w:rsid w:val="009870A8"/>
    <w:rsid w:val="009870B3"/>
    <w:rsid w:val="00990CA5"/>
    <w:rsid w:val="0099130B"/>
    <w:rsid w:val="00991D9B"/>
    <w:rsid w:val="009945E8"/>
    <w:rsid w:val="0099536C"/>
    <w:rsid w:val="00996179"/>
    <w:rsid w:val="009969A5"/>
    <w:rsid w:val="00997D06"/>
    <w:rsid w:val="009A0D97"/>
    <w:rsid w:val="009A1613"/>
    <w:rsid w:val="009A1ACD"/>
    <w:rsid w:val="009A38A6"/>
    <w:rsid w:val="009A3913"/>
    <w:rsid w:val="009A421B"/>
    <w:rsid w:val="009A4758"/>
    <w:rsid w:val="009A4C11"/>
    <w:rsid w:val="009A4EFD"/>
    <w:rsid w:val="009A5A25"/>
    <w:rsid w:val="009A5A98"/>
    <w:rsid w:val="009A6A0D"/>
    <w:rsid w:val="009A6B2A"/>
    <w:rsid w:val="009A7CA9"/>
    <w:rsid w:val="009B133C"/>
    <w:rsid w:val="009B1A9D"/>
    <w:rsid w:val="009B36B1"/>
    <w:rsid w:val="009B37FD"/>
    <w:rsid w:val="009B42A5"/>
    <w:rsid w:val="009B5C7D"/>
    <w:rsid w:val="009B67FD"/>
    <w:rsid w:val="009B70E3"/>
    <w:rsid w:val="009C03DA"/>
    <w:rsid w:val="009C07E7"/>
    <w:rsid w:val="009C171B"/>
    <w:rsid w:val="009C19C2"/>
    <w:rsid w:val="009C21E3"/>
    <w:rsid w:val="009C23F7"/>
    <w:rsid w:val="009C363C"/>
    <w:rsid w:val="009C3805"/>
    <w:rsid w:val="009C3A2A"/>
    <w:rsid w:val="009C3AB3"/>
    <w:rsid w:val="009C44E2"/>
    <w:rsid w:val="009C48DC"/>
    <w:rsid w:val="009C5C8E"/>
    <w:rsid w:val="009C6360"/>
    <w:rsid w:val="009C6789"/>
    <w:rsid w:val="009C6C02"/>
    <w:rsid w:val="009C7F22"/>
    <w:rsid w:val="009D0C6B"/>
    <w:rsid w:val="009D16E4"/>
    <w:rsid w:val="009D1AEE"/>
    <w:rsid w:val="009D1EAE"/>
    <w:rsid w:val="009D2349"/>
    <w:rsid w:val="009D2E30"/>
    <w:rsid w:val="009D32CD"/>
    <w:rsid w:val="009D362E"/>
    <w:rsid w:val="009D4DA9"/>
    <w:rsid w:val="009D4E32"/>
    <w:rsid w:val="009D5275"/>
    <w:rsid w:val="009D552F"/>
    <w:rsid w:val="009D620F"/>
    <w:rsid w:val="009D6A05"/>
    <w:rsid w:val="009D7306"/>
    <w:rsid w:val="009D7674"/>
    <w:rsid w:val="009D7F5A"/>
    <w:rsid w:val="009E0240"/>
    <w:rsid w:val="009E03CD"/>
    <w:rsid w:val="009E03CE"/>
    <w:rsid w:val="009E18E7"/>
    <w:rsid w:val="009E2076"/>
    <w:rsid w:val="009E2635"/>
    <w:rsid w:val="009E273D"/>
    <w:rsid w:val="009E2BDE"/>
    <w:rsid w:val="009E2F53"/>
    <w:rsid w:val="009E34F8"/>
    <w:rsid w:val="009E4794"/>
    <w:rsid w:val="009E619A"/>
    <w:rsid w:val="009E7960"/>
    <w:rsid w:val="009F029B"/>
    <w:rsid w:val="009F10A0"/>
    <w:rsid w:val="009F2854"/>
    <w:rsid w:val="009F28DC"/>
    <w:rsid w:val="009F2AAC"/>
    <w:rsid w:val="009F34F0"/>
    <w:rsid w:val="009F3680"/>
    <w:rsid w:val="009F654D"/>
    <w:rsid w:val="009F7478"/>
    <w:rsid w:val="009F7E5F"/>
    <w:rsid w:val="00A011E8"/>
    <w:rsid w:val="00A0147C"/>
    <w:rsid w:val="00A0267B"/>
    <w:rsid w:val="00A03A4E"/>
    <w:rsid w:val="00A03BEF"/>
    <w:rsid w:val="00A04215"/>
    <w:rsid w:val="00A05245"/>
    <w:rsid w:val="00A05A90"/>
    <w:rsid w:val="00A05C84"/>
    <w:rsid w:val="00A06A06"/>
    <w:rsid w:val="00A071C3"/>
    <w:rsid w:val="00A0745B"/>
    <w:rsid w:val="00A07774"/>
    <w:rsid w:val="00A078FD"/>
    <w:rsid w:val="00A107A4"/>
    <w:rsid w:val="00A10F32"/>
    <w:rsid w:val="00A1111B"/>
    <w:rsid w:val="00A117A6"/>
    <w:rsid w:val="00A11827"/>
    <w:rsid w:val="00A11E51"/>
    <w:rsid w:val="00A13928"/>
    <w:rsid w:val="00A14159"/>
    <w:rsid w:val="00A153DD"/>
    <w:rsid w:val="00A15CEE"/>
    <w:rsid w:val="00A15D8A"/>
    <w:rsid w:val="00A16C22"/>
    <w:rsid w:val="00A1775D"/>
    <w:rsid w:val="00A2003F"/>
    <w:rsid w:val="00A22478"/>
    <w:rsid w:val="00A22BF6"/>
    <w:rsid w:val="00A23A03"/>
    <w:rsid w:val="00A243BE"/>
    <w:rsid w:val="00A24C07"/>
    <w:rsid w:val="00A25235"/>
    <w:rsid w:val="00A258A2"/>
    <w:rsid w:val="00A262C7"/>
    <w:rsid w:val="00A26B09"/>
    <w:rsid w:val="00A27B78"/>
    <w:rsid w:val="00A27DD3"/>
    <w:rsid w:val="00A30218"/>
    <w:rsid w:val="00A307BA"/>
    <w:rsid w:val="00A3319C"/>
    <w:rsid w:val="00A3320B"/>
    <w:rsid w:val="00A341DD"/>
    <w:rsid w:val="00A3531E"/>
    <w:rsid w:val="00A35BF5"/>
    <w:rsid w:val="00A35F45"/>
    <w:rsid w:val="00A36051"/>
    <w:rsid w:val="00A370EC"/>
    <w:rsid w:val="00A376B1"/>
    <w:rsid w:val="00A41193"/>
    <w:rsid w:val="00A42091"/>
    <w:rsid w:val="00A424EB"/>
    <w:rsid w:val="00A426CA"/>
    <w:rsid w:val="00A42820"/>
    <w:rsid w:val="00A455F7"/>
    <w:rsid w:val="00A46968"/>
    <w:rsid w:val="00A46ECD"/>
    <w:rsid w:val="00A52003"/>
    <w:rsid w:val="00A52208"/>
    <w:rsid w:val="00A529C7"/>
    <w:rsid w:val="00A52D1B"/>
    <w:rsid w:val="00A52FD1"/>
    <w:rsid w:val="00A5342B"/>
    <w:rsid w:val="00A546F6"/>
    <w:rsid w:val="00A549CC"/>
    <w:rsid w:val="00A55CF5"/>
    <w:rsid w:val="00A56EBC"/>
    <w:rsid w:val="00A61104"/>
    <w:rsid w:val="00A6179F"/>
    <w:rsid w:val="00A61B24"/>
    <w:rsid w:val="00A61DF4"/>
    <w:rsid w:val="00A61E48"/>
    <w:rsid w:val="00A62185"/>
    <w:rsid w:val="00A62551"/>
    <w:rsid w:val="00A62BD5"/>
    <w:rsid w:val="00A6362F"/>
    <w:rsid w:val="00A63FB1"/>
    <w:rsid w:val="00A642C8"/>
    <w:rsid w:val="00A64FE9"/>
    <w:rsid w:val="00A653D1"/>
    <w:rsid w:val="00A66279"/>
    <w:rsid w:val="00A70C98"/>
    <w:rsid w:val="00A72A85"/>
    <w:rsid w:val="00A72E82"/>
    <w:rsid w:val="00A739F1"/>
    <w:rsid w:val="00A73E26"/>
    <w:rsid w:val="00A74509"/>
    <w:rsid w:val="00A74719"/>
    <w:rsid w:val="00A756B1"/>
    <w:rsid w:val="00A779C5"/>
    <w:rsid w:val="00A80582"/>
    <w:rsid w:val="00A812A6"/>
    <w:rsid w:val="00A8173F"/>
    <w:rsid w:val="00A81887"/>
    <w:rsid w:val="00A81C38"/>
    <w:rsid w:val="00A81FDC"/>
    <w:rsid w:val="00A82322"/>
    <w:rsid w:val="00A823B1"/>
    <w:rsid w:val="00A83123"/>
    <w:rsid w:val="00A8321A"/>
    <w:rsid w:val="00A84924"/>
    <w:rsid w:val="00A852F5"/>
    <w:rsid w:val="00A8618B"/>
    <w:rsid w:val="00A8642D"/>
    <w:rsid w:val="00A86A38"/>
    <w:rsid w:val="00A86C68"/>
    <w:rsid w:val="00A86E1D"/>
    <w:rsid w:val="00A87286"/>
    <w:rsid w:val="00A87F26"/>
    <w:rsid w:val="00A90409"/>
    <w:rsid w:val="00A9055C"/>
    <w:rsid w:val="00A91702"/>
    <w:rsid w:val="00A92235"/>
    <w:rsid w:val="00A92958"/>
    <w:rsid w:val="00A94192"/>
    <w:rsid w:val="00A94CE3"/>
    <w:rsid w:val="00A9529A"/>
    <w:rsid w:val="00A9580D"/>
    <w:rsid w:val="00A95AA5"/>
    <w:rsid w:val="00A96DD9"/>
    <w:rsid w:val="00AA0E79"/>
    <w:rsid w:val="00AA126B"/>
    <w:rsid w:val="00AA1CEF"/>
    <w:rsid w:val="00AA21D7"/>
    <w:rsid w:val="00AA242B"/>
    <w:rsid w:val="00AA2CC8"/>
    <w:rsid w:val="00AA324E"/>
    <w:rsid w:val="00AA3C0A"/>
    <w:rsid w:val="00AA4411"/>
    <w:rsid w:val="00AA49FD"/>
    <w:rsid w:val="00AA5264"/>
    <w:rsid w:val="00AA5287"/>
    <w:rsid w:val="00AA59E3"/>
    <w:rsid w:val="00AA701E"/>
    <w:rsid w:val="00AB0B72"/>
    <w:rsid w:val="00AB2C39"/>
    <w:rsid w:val="00AB2DDF"/>
    <w:rsid w:val="00AB3DAA"/>
    <w:rsid w:val="00AB5B63"/>
    <w:rsid w:val="00AB6582"/>
    <w:rsid w:val="00AB70CD"/>
    <w:rsid w:val="00AC03B5"/>
    <w:rsid w:val="00AC0AA1"/>
    <w:rsid w:val="00AC1498"/>
    <w:rsid w:val="00AC1672"/>
    <w:rsid w:val="00AC2661"/>
    <w:rsid w:val="00AC3125"/>
    <w:rsid w:val="00AC3728"/>
    <w:rsid w:val="00AC39BA"/>
    <w:rsid w:val="00AC453B"/>
    <w:rsid w:val="00AC456F"/>
    <w:rsid w:val="00AC669E"/>
    <w:rsid w:val="00AC745B"/>
    <w:rsid w:val="00AC7BFD"/>
    <w:rsid w:val="00AC7DA6"/>
    <w:rsid w:val="00AD0C35"/>
    <w:rsid w:val="00AD1100"/>
    <w:rsid w:val="00AD1801"/>
    <w:rsid w:val="00AD2EE7"/>
    <w:rsid w:val="00AD453E"/>
    <w:rsid w:val="00AD5776"/>
    <w:rsid w:val="00AD5F5A"/>
    <w:rsid w:val="00AD6C50"/>
    <w:rsid w:val="00AD775D"/>
    <w:rsid w:val="00AE11F8"/>
    <w:rsid w:val="00AE2860"/>
    <w:rsid w:val="00AE29D7"/>
    <w:rsid w:val="00AE4E2F"/>
    <w:rsid w:val="00AE5256"/>
    <w:rsid w:val="00AE60F1"/>
    <w:rsid w:val="00AE60FA"/>
    <w:rsid w:val="00AE78A3"/>
    <w:rsid w:val="00AF00D7"/>
    <w:rsid w:val="00AF0CC6"/>
    <w:rsid w:val="00AF121A"/>
    <w:rsid w:val="00AF1552"/>
    <w:rsid w:val="00AF17E4"/>
    <w:rsid w:val="00AF1DF5"/>
    <w:rsid w:val="00AF2C42"/>
    <w:rsid w:val="00AF3102"/>
    <w:rsid w:val="00AF3412"/>
    <w:rsid w:val="00AF4448"/>
    <w:rsid w:val="00AF45A2"/>
    <w:rsid w:val="00AF5021"/>
    <w:rsid w:val="00AF5970"/>
    <w:rsid w:val="00AF7576"/>
    <w:rsid w:val="00B01582"/>
    <w:rsid w:val="00B027AE"/>
    <w:rsid w:val="00B03525"/>
    <w:rsid w:val="00B03889"/>
    <w:rsid w:val="00B045D1"/>
    <w:rsid w:val="00B05640"/>
    <w:rsid w:val="00B07387"/>
    <w:rsid w:val="00B074C8"/>
    <w:rsid w:val="00B07655"/>
    <w:rsid w:val="00B076D1"/>
    <w:rsid w:val="00B07E4B"/>
    <w:rsid w:val="00B118A6"/>
    <w:rsid w:val="00B11B47"/>
    <w:rsid w:val="00B12551"/>
    <w:rsid w:val="00B12B1A"/>
    <w:rsid w:val="00B13D8D"/>
    <w:rsid w:val="00B13DAB"/>
    <w:rsid w:val="00B14D96"/>
    <w:rsid w:val="00B152D8"/>
    <w:rsid w:val="00B1578E"/>
    <w:rsid w:val="00B15F44"/>
    <w:rsid w:val="00B16A71"/>
    <w:rsid w:val="00B214B8"/>
    <w:rsid w:val="00B22374"/>
    <w:rsid w:val="00B223BA"/>
    <w:rsid w:val="00B22795"/>
    <w:rsid w:val="00B2291B"/>
    <w:rsid w:val="00B24693"/>
    <w:rsid w:val="00B249A3"/>
    <w:rsid w:val="00B27E5F"/>
    <w:rsid w:val="00B302C5"/>
    <w:rsid w:val="00B30A91"/>
    <w:rsid w:val="00B31132"/>
    <w:rsid w:val="00B32A04"/>
    <w:rsid w:val="00B33706"/>
    <w:rsid w:val="00B34036"/>
    <w:rsid w:val="00B3441B"/>
    <w:rsid w:val="00B3480D"/>
    <w:rsid w:val="00B34F57"/>
    <w:rsid w:val="00B35073"/>
    <w:rsid w:val="00B3515F"/>
    <w:rsid w:val="00B35240"/>
    <w:rsid w:val="00B35B92"/>
    <w:rsid w:val="00B35DAB"/>
    <w:rsid w:val="00B3744E"/>
    <w:rsid w:val="00B41484"/>
    <w:rsid w:val="00B4152D"/>
    <w:rsid w:val="00B42193"/>
    <w:rsid w:val="00B4442B"/>
    <w:rsid w:val="00B447C7"/>
    <w:rsid w:val="00B44D72"/>
    <w:rsid w:val="00B454F4"/>
    <w:rsid w:val="00B47A7D"/>
    <w:rsid w:val="00B47FB8"/>
    <w:rsid w:val="00B50E2E"/>
    <w:rsid w:val="00B50EBF"/>
    <w:rsid w:val="00B52A74"/>
    <w:rsid w:val="00B5383B"/>
    <w:rsid w:val="00B54718"/>
    <w:rsid w:val="00B556EA"/>
    <w:rsid w:val="00B56451"/>
    <w:rsid w:val="00B57554"/>
    <w:rsid w:val="00B57829"/>
    <w:rsid w:val="00B57FCD"/>
    <w:rsid w:val="00B605C0"/>
    <w:rsid w:val="00B606CA"/>
    <w:rsid w:val="00B62AA8"/>
    <w:rsid w:val="00B62F10"/>
    <w:rsid w:val="00B634CA"/>
    <w:rsid w:val="00B63D9F"/>
    <w:rsid w:val="00B64107"/>
    <w:rsid w:val="00B64172"/>
    <w:rsid w:val="00B64601"/>
    <w:rsid w:val="00B6467B"/>
    <w:rsid w:val="00B66AC0"/>
    <w:rsid w:val="00B66E6B"/>
    <w:rsid w:val="00B67C9C"/>
    <w:rsid w:val="00B714DC"/>
    <w:rsid w:val="00B71BD6"/>
    <w:rsid w:val="00B71C26"/>
    <w:rsid w:val="00B7291C"/>
    <w:rsid w:val="00B729A6"/>
    <w:rsid w:val="00B72CB0"/>
    <w:rsid w:val="00B73016"/>
    <w:rsid w:val="00B7339D"/>
    <w:rsid w:val="00B736C8"/>
    <w:rsid w:val="00B7381A"/>
    <w:rsid w:val="00B75545"/>
    <w:rsid w:val="00B758FC"/>
    <w:rsid w:val="00B75B5E"/>
    <w:rsid w:val="00B76865"/>
    <w:rsid w:val="00B81FC8"/>
    <w:rsid w:val="00B8232D"/>
    <w:rsid w:val="00B82923"/>
    <w:rsid w:val="00B8460F"/>
    <w:rsid w:val="00B84D84"/>
    <w:rsid w:val="00B84DAA"/>
    <w:rsid w:val="00B857E2"/>
    <w:rsid w:val="00B85F54"/>
    <w:rsid w:val="00B85F8E"/>
    <w:rsid w:val="00B8660A"/>
    <w:rsid w:val="00B86B73"/>
    <w:rsid w:val="00B9074E"/>
    <w:rsid w:val="00B9099D"/>
    <w:rsid w:val="00B91732"/>
    <w:rsid w:val="00B94A6C"/>
    <w:rsid w:val="00B94BD8"/>
    <w:rsid w:val="00B951EB"/>
    <w:rsid w:val="00B95813"/>
    <w:rsid w:val="00B95AAD"/>
    <w:rsid w:val="00B9714B"/>
    <w:rsid w:val="00B9763B"/>
    <w:rsid w:val="00BA3212"/>
    <w:rsid w:val="00BA45CA"/>
    <w:rsid w:val="00BA466A"/>
    <w:rsid w:val="00BA4BB9"/>
    <w:rsid w:val="00BA4F64"/>
    <w:rsid w:val="00BA5197"/>
    <w:rsid w:val="00BA607E"/>
    <w:rsid w:val="00BA60EB"/>
    <w:rsid w:val="00BA6891"/>
    <w:rsid w:val="00BA6BA4"/>
    <w:rsid w:val="00BA71CC"/>
    <w:rsid w:val="00BA7238"/>
    <w:rsid w:val="00BA7874"/>
    <w:rsid w:val="00BB08BA"/>
    <w:rsid w:val="00BB0B37"/>
    <w:rsid w:val="00BB0D41"/>
    <w:rsid w:val="00BB235B"/>
    <w:rsid w:val="00BB289F"/>
    <w:rsid w:val="00BB3E18"/>
    <w:rsid w:val="00BB4B5C"/>
    <w:rsid w:val="00BB5A53"/>
    <w:rsid w:val="00BB6ED2"/>
    <w:rsid w:val="00BB6EF2"/>
    <w:rsid w:val="00BB761C"/>
    <w:rsid w:val="00BB7844"/>
    <w:rsid w:val="00BB7F2A"/>
    <w:rsid w:val="00BC06DE"/>
    <w:rsid w:val="00BC0737"/>
    <w:rsid w:val="00BC0AED"/>
    <w:rsid w:val="00BC1041"/>
    <w:rsid w:val="00BC126A"/>
    <w:rsid w:val="00BC399E"/>
    <w:rsid w:val="00BC3EBD"/>
    <w:rsid w:val="00BC4712"/>
    <w:rsid w:val="00BC4746"/>
    <w:rsid w:val="00BC5D6C"/>
    <w:rsid w:val="00BC5D78"/>
    <w:rsid w:val="00BC6137"/>
    <w:rsid w:val="00BC62EB"/>
    <w:rsid w:val="00BC7B19"/>
    <w:rsid w:val="00BD02F0"/>
    <w:rsid w:val="00BD0BDE"/>
    <w:rsid w:val="00BD13D4"/>
    <w:rsid w:val="00BD29F9"/>
    <w:rsid w:val="00BD40AA"/>
    <w:rsid w:val="00BD42C0"/>
    <w:rsid w:val="00BD4461"/>
    <w:rsid w:val="00BD543E"/>
    <w:rsid w:val="00BD547F"/>
    <w:rsid w:val="00BD579E"/>
    <w:rsid w:val="00BD659D"/>
    <w:rsid w:val="00BD7298"/>
    <w:rsid w:val="00BD7543"/>
    <w:rsid w:val="00BE0850"/>
    <w:rsid w:val="00BE0A48"/>
    <w:rsid w:val="00BE16B3"/>
    <w:rsid w:val="00BE1909"/>
    <w:rsid w:val="00BE2305"/>
    <w:rsid w:val="00BE28D9"/>
    <w:rsid w:val="00BE2A62"/>
    <w:rsid w:val="00BE2C2B"/>
    <w:rsid w:val="00BE2C2E"/>
    <w:rsid w:val="00BE3C97"/>
    <w:rsid w:val="00BE4036"/>
    <w:rsid w:val="00BE4072"/>
    <w:rsid w:val="00BE4269"/>
    <w:rsid w:val="00BE670F"/>
    <w:rsid w:val="00BE7AB1"/>
    <w:rsid w:val="00BF131B"/>
    <w:rsid w:val="00BF17DF"/>
    <w:rsid w:val="00BF1A1B"/>
    <w:rsid w:val="00BF1ACA"/>
    <w:rsid w:val="00BF2E36"/>
    <w:rsid w:val="00BF374D"/>
    <w:rsid w:val="00BF56C7"/>
    <w:rsid w:val="00C0023D"/>
    <w:rsid w:val="00C00353"/>
    <w:rsid w:val="00C0076D"/>
    <w:rsid w:val="00C00F15"/>
    <w:rsid w:val="00C01559"/>
    <w:rsid w:val="00C03042"/>
    <w:rsid w:val="00C03089"/>
    <w:rsid w:val="00C037F8"/>
    <w:rsid w:val="00C03FBA"/>
    <w:rsid w:val="00C05123"/>
    <w:rsid w:val="00C05733"/>
    <w:rsid w:val="00C06333"/>
    <w:rsid w:val="00C06502"/>
    <w:rsid w:val="00C10939"/>
    <w:rsid w:val="00C10DC5"/>
    <w:rsid w:val="00C1126E"/>
    <w:rsid w:val="00C114D9"/>
    <w:rsid w:val="00C12E18"/>
    <w:rsid w:val="00C13084"/>
    <w:rsid w:val="00C130B0"/>
    <w:rsid w:val="00C13D54"/>
    <w:rsid w:val="00C13D95"/>
    <w:rsid w:val="00C1580F"/>
    <w:rsid w:val="00C16ACE"/>
    <w:rsid w:val="00C16D07"/>
    <w:rsid w:val="00C1715A"/>
    <w:rsid w:val="00C17FB3"/>
    <w:rsid w:val="00C17FD1"/>
    <w:rsid w:val="00C17FF3"/>
    <w:rsid w:val="00C20087"/>
    <w:rsid w:val="00C2031A"/>
    <w:rsid w:val="00C20F5F"/>
    <w:rsid w:val="00C223F8"/>
    <w:rsid w:val="00C229E0"/>
    <w:rsid w:val="00C22C49"/>
    <w:rsid w:val="00C23FB2"/>
    <w:rsid w:val="00C248F8"/>
    <w:rsid w:val="00C24ABC"/>
    <w:rsid w:val="00C258C5"/>
    <w:rsid w:val="00C278A6"/>
    <w:rsid w:val="00C27EA9"/>
    <w:rsid w:val="00C3038C"/>
    <w:rsid w:val="00C31491"/>
    <w:rsid w:val="00C316D9"/>
    <w:rsid w:val="00C322F8"/>
    <w:rsid w:val="00C32995"/>
    <w:rsid w:val="00C335F1"/>
    <w:rsid w:val="00C339CA"/>
    <w:rsid w:val="00C34587"/>
    <w:rsid w:val="00C34A61"/>
    <w:rsid w:val="00C35C6A"/>
    <w:rsid w:val="00C35EF8"/>
    <w:rsid w:val="00C36238"/>
    <w:rsid w:val="00C368EA"/>
    <w:rsid w:val="00C41CE1"/>
    <w:rsid w:val="00C43686"/>
    <w:rsid w:val="00C44021"/>
    <w:rsid w:val="00C44951"/>
    <w:rsid w:val="00C44E86"/>
    <w:rsid w:val="00C45613"/>
    <w:rsid w:val="00C469AA"/>
    <w:rsid w:val="00C4704A"/>
    <w:rsid w:val="00C47DD8"/>
    <w:rsid w:val="00C50CFC"/>
    <w:rsid w:val="00C523AC"/>
    <w:rsid w:val="00C53F8D"/>
    <w:rsid w:val="00C53FB9"/>
    <w:rsid w:val="00C54009"/>
    <w:rsid w:val="00C552DB"/>
    <w:rsid w:val="00C55392"/>
    <w:rsid w:val="00C553B8"/>
    <w:rsid w:val="00C56137"/>
    <w:rsid w:val="00C564B0"/>
    <w:rsid w:val="00C57AF2"/>
    <w:rsid w:val="00C57BC1"/>
    <w:rsid w:val="00C60AE0"/>
    <w:rsid w:val="00C61237"/>
    <w:rsid w:val="00C61ECD"/>
    <w:rsid w:val="00C63214"/>
    <w:rsid w:val="00C63716"/>
    <w:rsid w:val="00C63E33"/>
    <w:rsid w:val="00C64119"/>
    <w:rsid w:val="00C65908"/>
    <w:rsid w:val="00C66DAF"/>
    <w:rsid w:val="00C676F9"/>
    <w:rsid w:val="00C6779F"/>
    <w:rsid w:val="00C67B82"/>
    <w:rsid w:val="00C70A4F"/>
    <w:rsid w:val="00C70AAD"/>
    <w:rsid w:val="00C71017"/>
    <w:rsid w:val="00C71821"/>
    <w:rsid w:val="00C72007"/>
    <w:rsid w:val="00C727AA"/>
    <w:rsid w:val="00C73081"/>
    <w:rsid w:val="00C73125"/>
    <w:rsid w:val="00C737B4"/>
    <w:rsid w:val="00C73884"/>
    <w:rsid w:val="00C73A20"/>
    <w:rsid w:val="00C742C4"/>
    <w:rsid w:val="00C75077"/>
    <w:rsid w:val="00C760F4"/>
    <w:rsid w:val="00C76487"/>
    <w:rsid w:val="00C77ADD"/>
    <w:rsid w:val="00C77DD1"/>
    <w:rsid w:val="00C77E23"/>
    <w:rsid w:val="00C80486"/>
    <w:rsid w:val="00C8056F"/>
    <w:rsid w:val="00C80735"/>
    <w:rsid w:val="00C812E0"/>
    <w:rsid w:val="00C81AFA"/>
    <w:rsid w:val="00C82412"/>
    <w:rsid w:val="00C8392F"/>
    <w:rsid w:val="00C83A95"/>
    <w:rsid w:val="00C84BA9"/>
    <w:rsid w:val="00C85A3A"/>
    <w:rsid w:val="00C86ACE"/>
    <w:rsid w:val="00C86B7B"/>
    <w:rsid w:val="00C87BF2"/>
    <w:rsid w:val="00C87EB8"/>
    <w:rsid w:val="00C905EB"/>
    <w:rsid w:val="00C91961"/>
    <w:rsid w:val="00C92FF7"/>
    <w:rsid w:val="00C933B9"/>
    <w:rsid w:val="00C94BE0"/>
    <w:rsid w:val="00C94D3D"/>
    <w:rsid w:val="00C95A7A"/>
    <w:rsid w:val="00C95E7F"/>
    <w:rsid w:val="00C95EEA"/>
    <w:rsid w:val="00C9687E"/>
    <w:rsid w:val="00C96ACB"/>
    <w:rsid w:val="00C96D93"/>
    <w:rsid w:val="00C974B3"/>
    <w:rsid w:val="00C97877"/>
    <w:rsid w:val="00C97987"/>
    <w:rsid w:val="00CA2874"/>
    <w:rsid w:val="00CA352D"/>
    <w:rsid w:val="00CA3581"/>
    <w:rsid w:val="00CA3E12"/>
    <w:rsid w:val="00CA407E"/>
    <w:rsid w:val="00CA42E6"/>
    <w:rsid w:val="00CA464B"/>
    <w:rsid w:val="00CA6FDB"/>
    <w:rsid w:val="00CA72A7"/>
    <w:rsid w:val="00CA7392"/>
    <w:rsid w:val="00CA7506"/>
    <w:rsid w:val="00CA7C3F"/>
    <w:rsid w:val="00CB0F87"/>
    <w:rsid w:val="00CB14D3"/>
    <w:rsid w:val="00CB2686"/>
    <w:rsid w:val="00CB2739"/>
    <w:rsid w:val="00CB2EEA"/>
    <w:rsid w:val="00CB2F9E"/>
    <w:rsid w:val="00CB3889"/>
    <w:rsid w:val="00CB423E"/>
    <w:rsid w:val="00CB5E25"/>
    <w:rsid w:val="00CB5ECF"/>
    <w:rsid w:val="00CB68B6"/>
    <w:rsid w:val="00CB6BB0"/>
    <w:rsid w:val="00CB6BCE"/>
    <w:rsid w:val="00CB7EF8"/>
    <w:rsid w:val="00CC051E"/>
    <w:rsid w:val="00CC209F"/>
    <w:rsid w:val="00CC5362"/>
    <w:rsid w:val="00CC5D38"/>
    <w:rsid w:val="00CC6057"/>
    <w:rsid w:val="00CC6428"/>
    <w:rsid w:val="00CC7F43"/>
    <w:rsid w:val="00CD08E1"/>
    <w:rsid w:val="00CD1F6C"/>
    <w:rsid w:val="00CD22E6"/>
    <w:rsid w:val="00CD2DBB"/>
    <w:rsid w:val="00CD2FEE"/>
    <w:rsid w:val="00CD343D"/>
    <w:rsid w:val="00CD3832"/>
    <w:rsid w:val="00CD40FB"/>
    <w:rsid w:val="00CD525A"/>
    <w:rsid w:val="00CD579D"/>
    <w:rsid w:val="00CD5E16"/>
    <w:rsid w:val="00CD5FF9"/>
    <w:rsid w:val="00CD69C9"/>
    <w:rsid w:val="00CD78EA"/>
    <w:rsid w:val="00CD7C20"/>
    <w:rsid w:val="00CD7D47"/>
    <w:rsid w:val="00CE0634"/>
    <w:rsid w:val="00CE0A9D"/>
    <w:rsid w:val="00CE10BE"/>
    <w:rsid w:val="00CE17FB"/>
    <w:rsid w:val="00CE1B09"/>
    <w:rsid w:val="00CE2E5F"/>
    <w:rsid w:val="00CE406E"/>
    <w:rsid w:val="00CE51EB"/>
    <w:rsid w:val="00CE55F3"/>
    <w:rsid w:val="00CE77B0"/>
    <w:rsid w:val="00CE7BD1"/>
    <w:rsid w:val="00CF0189"/>
    <w:rsid w:val="00CF0349"/>
    <w:rsid w:val="00CF0EEB"/>
    <w:rsid w:val="00CF2091"/>
    <w:rsid w:val="00CF212D"/>
    <w:rsid w:val="00CF3697"/>
    <w:rsid w:val="00CF4406"/>
    <w:rsid w:val="00CF468C"/>
    <w:rsid w:val="00CF4778"/>
    <w:rsid w:val="00D003F1"/>
    <w:rsid w:val="00D0119E"/>
    <w:rsid w:val="00D01F4F"/>
    <w:rsid w:val="00D0221D"/>
    <w:rsid w:val="00D02699"/>
    <w:rsid w:val="00D0284B"/>
    <w:rsid w:val="00D02AB3"/>
    <w:rsid w:val="00D03079"/>
    <w:rsid w:val="00D037D6"/>
    <w:rsid w:val="00D04938"/>
    <w:rsid w:val="00D05988"/>
    <w:rsid w:val="00D07F25"/>
    <w:rsid w:val="00D107A1"/>
    <w:rsid w:val="00D10F31"/>
    <w:rsid w:val="00D112A8"/>
    <w:rsid w:val="00D11491"/>
    <w:rsid w:val="00D12C15"/>
    <w:rsid w:val="00D12F2E"/>
    <w:rsid w:val="00D13550"/>
    <w:rsid w:val="00D13ED9"/>
    <w:rsid w:val="00D13FD4"/>
    <w:rsid w:val="00D15CDF"/>
    <w:rsid w:val="00D166AC"/>
    <w:rsid w:val="00D174F6"/>
    <w:rsid w:val="00D17A25"/>
    <w:rsid w:val="00D20E90"/>
    <w:rsid w:val="00D22F6F"/>
    <w:rsid w:val="00D24257"/>
    <w:rsid w:val="00D24A0A"/>
    <w:rsid w:val="00D24C03"/>
    <w:rsid w:val="00D2519B"/>
    <w:rsid w:val="00D2545B"/>
    <w:rsid w:val="00D25ACB"/>
    <w:rsid w:val="00D25C2A"/>
    <w:rsid w:val="00D2636A"/>
    <w:rsid w:val="00D26404"/>
    <w:rsid w:val="00D31AD1"/>
    <w:rsid w:val="00D324AD"/>
    <w:rsid w:val="00D32704"/>
    <w:rsid w:val="00D3389A"/>
    <w:rsid w:val="00D34BB6"/>
    <w:rsid w:val="00D3682B"/>
    <w:rsid w:val="00D36D2A"/>
    <w:rsid w:val="00D375A3"/>
    <w:rsid w:val="00D40804"/>
    <w:rsid w:val="00D41035"/>
    <w:rsid w:val="00D41EC9"/>
    <w:rsid w:val="00D420C3"/>
    <w:rsid w:val="00D444A6"/>
    <w:rsid w:val="00D456F6"/>
    <w:rsid w:val="00D4595D"/>
    <w:rsid w:val="00D46F4D"/>
    <w:rsid w:val="00D47DAA"/>
    <w:rsid w:val="00D506AE"/>
    <w:rsid w:val="00D50782"/>
    <w:rsid w:val="00D50A61"/>
    <w:rsid w:val="00D524A2"/>
    <w:rsid w:val="00D54C3C"/>
    <w:rsid w:val="00D5518C"/>
    <w:rsid w:val="00D55B89"/>
    <w:rsid w:val="00D566D0"/>
    <w:rsid w:val="00D57012"/>
    <w:rsid w:val="00D57EF3"/>
    <w:rsid w:val="00D601A3"/>
    <w:rsid w:val="00D60561"/>
    <w:rsid w:val="00D60988"/>
    <w:rsid w:val="00D61038"/>
    <w:rsid w:val="00D619DF"/>
    <w:rsid w:val="00D622AE"/>
    <w:rsid w:val="00D637FA"/>
    <w:rsid w:val="00D6397D"/>
    <w:rsid w:val="00D6444D"/>
    <w:rsid w:val="00D647C8"/>
    <w:rsid w:val="00D64A33"/>
    <w:rsid w:val="00D650D4"/>
    <w:rsid w:val="00D65E71"/>
    <w:rsid w:val="00D678BC"/>
    <w:rsid w:val="00D67D66"/>
    <w:rsid w:val="00D703AF"/>
    <w:rsid w:val="00D706D7"/>
    <w:rsid w:val="00D711EB"/>
    <w:rsid w:val="00D71486"/>
    <w:rsid w:val="00D72D01"/>
    <w:rsid w:val="00D73660"/>
    <w:rsid w:val="00D73AB8"/>
    <w:rsid w:val="00D74C9A"/>
    <w:rsid w:val="00D756C7"/>
    <w:rsid w:val="00D7707B"/>
    <w:rsid w:val="00D7712A"/>
    <w:rsid w:val="00D77EAF"/>
    <w:rsid w:val="00D80592"/>
    <w:rsid w:val="00D81B34"/>
    <w:rsid w:val="00D81CAF"/>
    <w:rsid w:val="00D83448"/>
    <w:rsid w:val="00D83B95"/>
    <w:rsid w:val="00D84808"/>
    <w:rsid w:val="00D85321"/>
    <w:rsid w:val="00D855F2"/>
    <w:rsid w:val="00D863C1"/>
    <w:rsid w:val="00D87DF8"/>
    <w:rsid w:val="00D90443"/>
    <w:rsid w:val="00D905ED"/>
    <w:rsid w:val="00D93324"/>
    <w:rsid w:val="00D93873"/>
    <w:rsid w:val="00D9582E"/>
    <w:rsid w:val="00D95E0A"/>
    <w:rsid w:val="00D96FC5"/>
    <w:rsid w:val="00D97590"/>
    <w:rsid w:val="00DA057D"/>
    <w:rsid w:val="00DA143B"/>
    <w:rsid w:val="00DA1496"/>
    <w:rsid w:val="00DA2485"/>
    <w:rsid w:val="00DA2B13"/>
    <w:rsid w:val="00DA34C2"/>
    <w:rsid w:val="00DA3D2E"/>
    <w:rsid w:val="00DA5D9B"/>
    <w:rsid w:val="00DA6F29"/>
    <w:rsid w:val="00DA7F9F"/>
    <w:rsid w:val="00DB148C"/>
    <w:rsid w:val="00DB149C"/>
    <w:rsid w:val="00DB285B"/>
    <w:rsid w:val="00DB471C"/>
    <w:rsid w:val="00DB4926"/>
    <w:rsid w:val="00DB4C41"/>
    <w:rsid w:val="00DB4C8F"/>
    <w:rsid w:val="00DB4CB1"/>
    <w:rsid w:val="00DB5F35"/>
    <w:rsid w:val="00DB6325"/>
    <w:rsid w:val="00DB719C"/>
    <w:rsid w:val="00DB7BC0"/>
    <w:rsid w:val="00DC0B6A"/>
    <w:rsid w:val="00DC0ED7"/>
    <w:rsid w:val="00DC23B0"/>
    <w:rsid w:val="00DC3D77"/>
    <w:rsid w:val="00DC4440"/>
    <w:rsid w:val="00DC4951"/>
    <w:rsid w:val="00DC5239"/>
    <w:rsid w:val="00DC5FD3"/>
    <w:rsid w:val="00DC6F55"/>
    <w:rsid w:val="00DC719C"/>
    <w:rsid w:val="00DC7740"/>
    <w:rsid w:val="00DC7DDE"/>
    <w:rsid w:val="00DC7FCB"/>
    <w:rsid w:val="00DD1834"/>
    <w:rsid w:val="00DD18B8"/>
    <w:rsid w:val="00DD204B"/>
    <w:rsid w:val="00DD2EC7"/>
    <w:rsid w:val="00DD4742"/>
    <w:rsid w:val="00DD5110"/>
    <w:rsid w:val="00DD5344"/>
    <w:rsid w:val="00DD5773"/>
    <w:rsid w:val="00DE7413"/>
    <w:rsid w:val="00DE786F"/>
    <w:rsid w:val="00DF09F6"/>
    <w:rsid w:val="00DF1307"/>
    <w:rsid w:val="00DF1518"/>
    <w:rsid w:val="00DF275C"/>
    <w:rsid w:val="00DF348B"/>
    <w:rsid w:val="00DF3E23"/>
    <w:rsid w:val="00DF4172"/>
    <w:rsid w:val="00DF4A17"/>
    <w:rsid w:val="00DF68DC"/>
    <w:rsid w:val="00DF7790"/>
    <w:rsid w:val="00E00141"/>
    <w:rsid w:val="00E0024B"/>
    <w:rsid w:val="00E00CFF"/>
    <w:rsid w:val="00E01A4A"/>
    <w:rsid w:val="00E02D80"/>
    <w:rsid w:val="00E02EC0"/>
    <w:rsid w:val="00E033EF"/>
    <w:rsid w:val="00E038DE"/>
    <w:rsid w:val="00E03F53"/>
    <w:rsid w:val="00E03FE8"/>
    <w:rsid w:val="00E05C06"/>
    <w:rsid w:val="00E05CD0"/>
    <w:rsid w:val="00E06EDF"/>
    <w:rsid w:val="00E06F30"/>
    <w:rsid w:val="00E0740D"/>
    <w:rsid w:val="00E11B01"/>
    <w:rsid w:val="00E11B84"/>
    <w:rsid w:val="00E131D7"/>
    <w:rsid w:val="00E13D82"/>
    <w:rsid w:val="00E13F9A"/>
    <w:rsid w:val="00E15180"/>
    <w:rsid w:val="00E15286"/>
    <w:rsid w:val="00E15E06"/>
    <w:rsid w:val="00E16E39"/>
    <w:rsid w:val="00E16FA5"/>
    <w:rsid w:val="00E17737"/>
    <w:rsid w:val="00E20473"/>
    <w:rsid w:val="00E2076D"/>
    <w:rsid w:val="00E2194C"/>
    <w:rsid w:val="00E23FEF"/>
    <w:rsid w:val="00E240ED"/>
    <w:rsid w:val="00E241A1"/>
    <w:rsid w:val="00E242DE"/>
    <w:rsid w:val="00E24CAA"/>
    <w:rsid w:val="00E2647F"/>
    <w:rsid w:val="00E26750"/>
    <w:rsid w:val="00E26FF9"/>
    <w:rsid w:val="00E3008F"/>
    <w:rsid w:val="00E3035A"/>
    <w:rsid w:val="00E31461"/>
    <w:rsid w:val="00E31655"/>
    <w:rsid w:val="00E31F9C"/>
    <w:rsid w:val="00E33056"/>
    <w:rsid w:val="00E33E41"/>
    <w:rsid w:val="00E342F1"/>
    <w:rsid w:val="00E35162"/>
    <w:rsid w:val="00E35BF0"/>
    <w:rsid w:val="00E36503"/>
    <w:rsid w:val="00E368C6"/>
    <w:rsid w:val="00E36AC1"/>
    <w:rsid w:val="00E36E3D"/>
    <w:rsid w:val="00E374A1"/>
    <w:rsid w:val="00E37FCD"/>
    <w:rsid w:val="00E417D6"/>
    <w:rsid w:val="00E41841"/>
    <w:rsid w:val="00E419CD"/>
    <w:rsid w:val="00E42DC7"/>
    <w:rsid w:val="00E42DDA"/>
    <w:rsid w:val="00E43D8C"/>
    <w:rsid w:val="00E43D98"/>
    <w:rsid w:val="00E44293"/>
    <w:rsid w:val="00E446AE"/>
    <w:rsid w:val="00E45647"/>
    <w:rsid w:val="00E45672"/>
    <w:rsid w:val="00E45BA5"/>
    <w:rsid w:val="00E45BD8"/>
    <w:rsid w:val="00E4646B"/>
    <w:rsid w:val="00E46518"/>
    <w:rsid w:val="00E468A7"/>
    <w:rsid w:val="00E46CC1"/>
    <w:rsid w:val="00E51D90"/>
    <w:rsid w:val="00E52D46"/>
    <w:rsid w:val="00E53D6A"/>
    <w:rsid w:val="00E546D1"/>
    <w:rsid w:val="00E568BF"/>
    <w:rsid w:val="00E56E14"/>
    <w:rsid w:val="00E57B32"/>
    <w:rsid w:val="00E6040C"/>
    <w:rsid w:val="00E61294"/>
    <w:rsid w:val="00E61436"/>
    <w:rsid w:val="00E61767"/>
    <w:rsid w:val="00E6178B"/>
    <w:rsid w:val="00E61CD8"/>
    <w:rsid w:val="00E61EEF"/>
    <w:rsid w:val="00E61F1E"/>
    <w:rsid w:val="00E6319D"/>
    <w:rsid w:val="00E6324A"/>
    <w:rsid w:val="00E64114"/>
    <w:rsid w:val="00E644CC"/>
    <w:rsid w:val="00E64EF5"/>
    <w:rsid w:val="00E6582C"/>
    <w:rsid w:val="00E65B31"/>
    <w:rsid w:val="00E67001"/>
    <w:rsid w:val="00E677A3"/>
    <w:rsid w:val="00E7020D"/>
    <w:rsid w:val="00E7047F"/>
    <w:rsid w:val="00E71D20"/>
    <w:rsid w:val="00E72109"/>
    <w:rsid w:val="00E721EE"/>
    <w:rsid w:val="00E734B6"/>
    <w:rsid w:val="00E73D1C"/>
    <w:rsid w:val="00E75B51"/>
    <w:rsid w:val="00E7640F"/>
    <w:rsid w:val="00E77B6F"/>
    <w:rsid w:val="00E77FE1"/>
    <w:rsid w:val="00E80292"/>
    <w:rsid w:val="00E80801"/>
    <w:rsid w:val="00E80D73"/>
    <w:rsid w:val="00E826E5"/>
    <w:rsid w:val="00E827D8"/>
    <w:rsid w:val="00E83EB7"/>
    <w:rsid w:val="00E84303"/>
    <w:rsid w:val="00E846C4"/>
    <w:rsid w:val="00E84798"/>
    <w:rsid w:val="00E849E3"/>
    <w:rsid w:val="00E85A2D"/>
    <w:rsid w:val="00E85D17"/>
    <w:rsid w:val="00E86D76"/>
    <w:rsid w:val="00E86DED"/>
    <w:rsid w:val="00E87167"/>
    <w:rsid w:val="00E876FF"/>
    <w:rsid w:val="00E878C5"/>
    <w:rsid w:val="00E879C1"/>
    <w:rsid w:val="00E911A1"/>
    <w:rsid w:val="00E91709"/>
    <w:rsid w:val="00E921D1"/>
    <w:rsid w:val="00E92EDB"/>
    <w:rsid w:val="00E93758"/>
    <w:rsid w:val="00E94479"/>
    <w:rsid w:val="00E94D9D"/>
    <w:rsid w:val="00E951F4"/>
    <w:rsid w:val="00E95BBD"/>
    <w:rsid w:val="00E96085"/>
    <w:rsid w:val="00E96943"/>
    <w:rsid w:val="00E96D45"/>
    <w:rsid w:val="00E96DDA"/>
    <w:rsid w:val="00E97598"/>
    <w:rsid w:val="00EA073B"/>
    <w:rsid w:val="00EA365A"/>
    <w:rsid w:val="00EA4A6F"/>
    <w:rsid w:val="00EA4C45"/>
    <w:rsid w:val="00EA587B"/>
    <w:rsid w:val="00EA5922"/>
    <w:rsid w:val="00EA5E89"/>
    <w:rsid w:val="00EA6462"/>
    <w:rsid w:val="00EA7B0D"/>
    <w:rsid w:val="00EB0E85"/>
    <w:rsid w:val="00EB1050"/>
    <w:rsid w:val="00EB127F"/>
    <w:rsid w:val="00EB16C7"/>
    <w:rsid w:val="00EB2295"/>
    <w:rsid w:val="00EB2C60"/>
    <w:rsid w:val="00EB3192"/>
    <w:rsid w:val="00EB3B0A"/>
    <w:rsid w:val="00EB47D9"/>
    <w:rsid w:val="00EB585F"/>
    <w:rsid w:val="00EB604E"/>
    <w:rsid w:val="00EB65FA"/>
    <w:rsid w:val="00EB67ED"/>
    <w:rsid w:val="00EB6BC5"/>
    <w:rsid w:val="00EB6C3B"/>
    <w:rsid w:val="00EB6FF9"/>
    <w:rsid w:val="00EB7289"/>
    <w:rsid w:val="00EB733B"/>
    <w:rsid w:val="00EB7DBE"/>
    <w:rsid w:val="00EC0296"/>
    <w:rsid w:val="00EC03B3"/>
    <w:rsid w:val="00EC0A7F"/>
    <w:rsid w:val="00EC0CDB"/>
    <w:rsid w:val="00EC1788"/>
    <w:rsid w:val="00EC2B1A"/>
    <w:rsid w:val="00EC507C"/>
    <w:rsid w:val="00EC5E89"/>
    <w:rsid w:val="00EC5EE9"/>
    <w:rsid w:val="00EC678B"/>
    <w:rsid w:val="00EC743F"/>
    <w:rsid w:val="00EC7487"/>
    <w:rsid w:val="00EC7905"/>
    <w:rsid w:val="00EC7989"/>
    <w:rsid w:val="00EC7BBF"/>
    <w:rsid w:val="00EC7C39"/>
    <w:rsid w:val="00ED04AA"/>
    <w:rsid w:val="00ED0764"/>
    <w:rsid w:val="00ED0834"/>
    <w:rsid w:val="00ED1BBB"/>
    <w:rsid w:val="00ED3239"/>
    <w:rsid w:val="00ED39A3"/>
    <w:rsid w:val="00ED54F1"/>
    <w:rsid w:val="00ED55C9"/>
    <w:rsid w:val="00ED7BB5"/>
    <w:rsid w:val="00EE0354"/>
    <w:rsid w:val="00EE04B9"/>
    <w:rsid w:val="00EE0AEE"/>
    <w:rsid w:val="00EE0D16"/>
    <w:rsid w:val="00EE0FFE"/>
    <w:rsid w:val="00EE159B"/>
    <w:rsid w:val="00EE16A7"/>
    <w:rsid w:val="00EE179B"/>
    <w:rsid w:val="00EE23FC"/>
    <w:rsid w:val="00EE25C4"/>
    <w:rsid w:val="00EE29F6"/>
    <w:rsid w:val="00EE2A49"/>
    <w:rsid w:val="00EE40CA"/>
    <w:rsid w:val="00EE5513"/>
    <w:rsid w:val="00EE739C"/>
    <w:rsid w:val="00EE7BB2"/>
    <w:rsid w:val="00EF0DC1"/>
    <w:rsid w:val="00EF11AC"/>
    <w:rsid w:val="00EF23C7"/>
    <w:rsid w:val="00EF2AF6"/>
    <w:rsid w:val="00EF42B0"/>
    <w:rsid w:val="00EF4424"/>
    <w:rsid w:val="00EF4ABF"/>
    <w:rsid w:val="00EF4F71"/>
    <w:rsid w:val="00EF50D5"/>
    <w:rsid w:val="00EF56E8"/>
    <w:rsid w:val="00EF5FF0"/>
    <w:rsid w:val="00EF69A3"/>
    <w:rsid w:val="00F013A9"/>
    <w:rsid w:val="00F02207"/>
    <w:rsid w:val="00F02D1B"/>
    <w:rsid w:val="00F02E88"/>
    <w:rsid w:val="00F03138"/>
    <w:rsid w:val="00F048EB"/>
    <w:rsid w:val="00F058F6"/>
    <w:rsid w:val="00F0784F"/>
    <w:rsid w:val="00F1020A"/>
    <w:rsid w:val="00F10B8E"/>
    <w:rsid w:val="00F10BC5"/>
    <w:rsid w:val="00F11003"/>
    <w:rsid w:val="00F1105F"/>
    <w:rsid w:val="00F111CC"/>
    <w:rsid w:val="00F11409"/>
    <w:rsid w:val="00F11BE1"/>
    <w:rsid w:val="00F12655"/>
    <w:rsid w:val="00F126D3"/>
    <w:rsid w:val="00F12CC2"/>
    <w:rsid w:val="00F13955"/>
    <w:rsid w:val="00F1399A"/>
    <w:rsid w:val="00F14349"/>
    <w:rsid w:val="00F15269"/>
    <w:rsid w:val="00F15C4C"/>
    <w:rsid w:val="00F16542"/>
    <w:rsid w:val="00F16DAF"/>
    <w:rsid w:val="00F1774C"/>
    <w:rsid w:val="00F17A64"/>
    <w:rsid w:val="00F17B70"/>
    <w:rsid w:val="00F200CE"/>
    <w:rsid w:val="00F20772"/>
    <w:rsid w:val="00F20E5E"/>
    <w:rsid w:val="00F20FED"/>
    <w:rsid w:val="00F23671"/>
    <w:rsid w:val="00F24D4F"/>
    <w:rsid w:val="00F2508F"/>
    <w:rsid w:val="00F25943"/>
    <w:rsid w:val="00F30704"/>
    <w:rsid w:val="00F31B5F"/>
    <w:rsid w:val="00F32182"/>
    <w:rsid w:val="00F3288A"/>
    <w:rsid w:val="00F32D14"/>
    <w:rsid w:val="00F334BF"/>
    <w:rsid w:val="00F33684"/>
    <w:rsid w:val="00F33D52"/>
    <w:rsid w:val="00F35078"/>
    <w:rsid w:val="00F35829"/>
    <w:rsid w:val="00F361B1"/>
    <w:rsid w:val="00F365CC"/>
    <w:rsid w:val="00F379A0"/>
    <w:rsid w:val="00F37E99"/>
    <w:rsid w:val="00F40CC0"/>
    <w:rsid w:val="00F41BA8"/>
    <w:rsid w:val="00F42540"/>
    <w:rsid w:val="00F4309A"/>
    <w:rsid w:val="00F4359B"/>
    <w:rsid w:val="00F43D8F"/>
    <w:rsid w:val="00F44DD8"/>
    <w:rsid w:val="00F45815"/>
    <w:rsid w:val="00F46A9C"/>
    <w:rsid w:val="00F47B64"/>
    <w:rsid w:val="00F511AA"/>
    <w:rsid w:val="00F51EB1"/>
    <w:rsid w:val="00F52DC4"/>
    <w:rsid w:val="00F53405"/>
    <w:rsid w:val="00F53622"/>
    <w:rsid w:val="00F53CA2"/>
    <w:rsid w:val="00F53ED9"/>
    <w:rsid w:val="00F55D1A"/>
    <w:rsid w:val="00F55D21"/>
    <w:rsid w:val="00F55E2B"/>
    <w:rsid w:val="00F56051"/>
    <w:rsid w:val="00F567FA"/>
    <w:rsid w:val="00F56F17"/>
    <w:rsid w:val="00F5798C"/>
    <w:rsid w:val="00F57DD9"/>
    <w:rsid w:val="00F6376B"/>
    <w:rsid w:val="00F63A1B"/>
    <w:rsid w:val="00F64FE1"/>
    <w:rsid w:val="00F64FF4"/>
    <w:rsid w:val="00F6639A"/>
    <w:rsid w:val="00F66E57"/>
    <w:rsid w:val="00F66EF1"/>
    <w:rsid w:val="00F67764"/>
    <w:rsid w:val="00F7063F"/>
    <w:rsid w:val="00F70DDE"/>
    <w:rsid w:val="00F719D4"/>
    <w:rsid w:val="00F72CB2"/>
    <w:rsid w:val="00F72D8E"/>
    <w:rsid w:val="00F7358C"/>
    <w:rsid w:val="00F743A8"/>
    <w:rsid w:val="00F74BCE"/>
    <w:rsid w:val="00F74E3B"/>
    <w:rsid w:val="00F75A64"/>
    <w:rsid w:val="00F761AC"/>
    <w:rsid w:val="00F76730"/>
    <w:rsid w:val="00F76E16"/>
    <w:rsid w:val="00F77E54"/>
    <w:rsid w:val="00F8040B"/>
    <w:rsid w:val="00F80514"/>
    <w:rsid w:val="00F807D6"/>
    <w:rsid w:val="00F80B34"/>
    <w:rsid w:val="00F80FAE"/>
    <w:rsid w:val="00F8129E"/>
    <w:rsid w:val="00F81B9F"/>
    <w:rsid w:val="00F81C2B"/>
    <w:rsid w:val="00F81F5C"/>
    <w:rsid w:val="00F824C4"/>
    <w:rsid w:val="00F83158"/>
    <w:rsid w:val="00F8443F"/>
    <w:rsid w:val="00F84879"/>
    <w:rsid w:val="00F84AF6"/>
    <w:rsid w:val="00F8648A"/>
    <w:rsid w:val="00F86F28"/>
    <w:rsid w:val="00F877AF"/>
    <w:rsid w:val="00F8782A"/>
    <w:rsid w:val="00F878F5"/>
    <w:rsid w:val="00F9058B"/>
    <w:rsid w:val="00F909DF"/>
    <w:rsid w:val="00F91294"/>
    <w:rsid w:val="00F91C39"/>
    <w:rsid w:val="00F91CE2"/>
    <w:rsid w:val="00F92D70"/>
    <w:rsid w:val="00F930E7"/>
    <w:rsid w:val="00F93FE8"/>
    <w:rsid w:val="00F951A2"/>
    <w:rsid w:val="00F962C5"/>
    <w:rsid w:val="00F966DC"/>
    <w:rsid w:val="00F9674F"/>
    <w:rsid w:val="00F96B63"/>
    <w:rsid w:val="00F96BD0"/>
    <w:rsid w:val="00FA1386"/>
    <w:rsid w:val="00FA2DDB"/>
    <w:rsid w:val="00FA3004"/>
    <w:rsid w:val="00FA4D16"/>
    <w:rsid w:val="00FA4F9A"/>
    <w:rsid w:val="00FA56A6"/>
    <w:rsid w:val="00FA65B9"/>
    <w:rsid w:val="00FA6B26"/>
    <w:rsid w:val="00FB092E"/>
    <w:rsid w:val="00FB20E3"/>
    <w:rsid w:val="00FB30DD"/>
    <w:rsid w:val="00FB357D"/>
    <w:rsid w:val="00FB382F"/>
    <w:rsid w:val="00FB4198"/>
    <w:rsid w:val="00FB471B"/>
    <w:rsid w:val="00FB4F6E"/>
    <w:rsid w:val="00FB5F0D"/>
    <w:rsid w:val="00FB5FF5"/>
    <w:rsid w:val="00FB7B21"/>
    <w:rsid w:val="00FB7E6B"/>
    <w:rsid w:val="00FC0040"/>
    <w:rsid w:val="00FC0D94"/>
    <w:rsid w:val="00FC2233"/>
    <w:rsid w:val="00FC311C"/>
    <w:rsid w:val="00FC3721"/>
    <w:rsid w:val="00FC481D"/>
    <w:rsid w:val="00FC63DD"/>
    <w:rsid w:val="00FC6EA7"/>
    <w:rsid w:val="00FC7C21"/>
    <w:rsid w:val="00FD0292"/>
    <w:rsid w:val="00FD03D7"/>
    <w:rsid w:val="00FD060B"/>
    <w:rsid w:val="00FD1815"/>
    <w:rsid w:val="00FD1838"/>
    <w:rsid w:val="00FD18AA"/>
    <w:rsid w:val="00FD1E9A"/>
    <w:rsid w:val="00FD1ED5"/>
    <w:rsid w:val="00FD20FA"/>
    <w:rsid w:val="00FD3007"/>
    <w:rsid w:val="00FD3617"/>
    <w:rsid w:val="00FD43F8"/>
    <w:rsid w:val="00FD5B4F"/>
    <w:rsid w:val="00FD61DB"/>
    <w:rsid w:val="00FD68FC"/>
    <w:rsid w:val="00FD69D3"/>
    <w:rsid w:val="00FD753D"/>
    <w:rsid w:val="00FE05E7"/>
    <w:rsid w:val="00FE0861"/>
    <w:rsid w:val="00FE27EA"/>
    <w:rsid w:val="00FE305D"/>
    <w:rsid w:val="00FE3A17"/>
    <w:rsid w:val="00FE3B21"/>
    <w:rsid w:val="00FE51C2"/>
    <w:rsid w:val="00FE608C"/>
    <w:rsid w:val="00FE62D3"/>
    <w:rsid w:val="00FE758E"/>
    <w:rsid w:val="00FF3FF3"/>
    <w:rsid w:val="00FF4AE4"/>
    <w:rsid w:val="00FF5369"/>
    <w:rsid w:val="00FF618A"/>
    <w:rsid w:val="00FF61CF"/>
    <w:rsid w:val="00FF6E8E"/>
    <w:rsid w:val="00FF70A7"/>
    <w:rsid w:val="00FF79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59"/>
        <o:r id="V:Rule2" type="connector" idref="#AutoShape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0B"/>
    <w:rPr>
      <w:sz w:val="28"/>
      <w:szCs w:val="28"/>
    </w:rPr>
  </w:style>
  <w:style w:type="paragraph" w:styleId="Heading1">
    <w:name w:val="heading 1"/>
    <w:basedOn w:val="Normal"/>
    <w:next w:val="Normal"/>
    <w:link w:val="Heading1Char"/>
    <w:qFormat/>
    <w:rsid w:val="00A653D1"/>
    <w:pPr>
      <w:keepNext/>
      <w:spacing w:before="120" w:after="240" w:line="264" w:lineRule="auto"/>
      <w:jc w:val="center"/>
      <w:outlineLvl w:val="0"/>
    </w:pPr>
    <w:rPr>
      <w:rFonts w:eastAsia="Batang"/>
      <w:b/>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96D93"/>
    <w:pPr>
      <w:spacing w:before="120" w:line="360" w:lineRule="auto"/>
      <w:ind w:left="426" w:hanging="426"/>
      <w:jc w:val="both"/>
    </w:pPr>
    <w:rPr>
      <w:rFonts w:ascii=".VnArial" w:hAnsi=".VnArial"/>
      <w:spacing w:val="5"/>
      <w:sz w:val="22"/>
      <w:szCs w:val="20"/>
    </w:rPr>
  </w:style>
  <w:style w:type="paragraph" w:styleId="Footer">
    <w:name w:val="footer"/>
    <w:basedOn w:val="Normal"/>
    <w:link w:val="FooterChar"/>
    <w:uiPriority w:val="99"/>
    <w:rsid w:val="00044B87"/>
    <w:pPr>
      <w:tabs>
        <w:tab w:val="center" w:pos="4320"/>
        <w:tab w:val="right" w:pos="8640"/>
      </w:tabs>
    </w:pPr>
  </w:style>
  <w:style w:type="character" w:styleId="PageNumber">
    <w:name w:val="page number"/>
    <w:basedOn w:val="DefaultParagraphFont"/>
    <w:rsid w:val="00044B87"/>
  </w:style>
  <w:style w:type="paragraph" w:styleId="BalloonText">
    <w:name w:val="Balloon Text"/>
    <w:basedOn w:val="Normal"/>
    <w:semiHidden/>
    <w:rsid w:val="00DB4CB1"/>
    <w:rPr>
      <w:rFonts w:ascii="Tahoma" w:hAnsi="Tahoma" w:cs="Tahoma"/>
      <w:sz w:val="16"/>
      <w:szCs w:val="16"/>
    </w:rPr>
  </w:style>
  <w:style w:type="paragraph" w:styleId="BodyText3">
    <w:name w:val="Body Text 3"/>
    <w:basedOn w:val="Normal"/>
    <w:rsid w:val="00B8660A"/>
    <w:pPr>
      <w:spacing w:before="120" w:line="240" w:lineRule="atLeast"/>
      <w:jc w:val="center"/>
    </w:pPr>
    <w:rPr>
      <w:szCs w:val="24"/>
      <w:lang w:val="en-AU"/>
    </w:rPr>
  </w:style>
  <w:style w:type="paragraph" w:customStyle="1" w:styleId="n-chuong1">
    <w:name w:val="n-chuong1"/>
    <w:basedOn w:val="Normal"/>
    <w:rsid w:val="00A61E48"/>
    <w:pPr>
      <w:spacing w:before="300" w:after="80"/>
      <w:jc w:val="center"/>
    </w:pPr>
    <w:rPr>
      <w:rFonts w:ascii=".VnTime" w:hAnsi=".VnTime"/>
      <w:b/>
      <w:i/>
      <w:szCs w:val="20"/>
    </w:rPr>
  </w:style>
  <w:style w:type="paragraph" w:customStyle="1" w:styleId="1CharCharCharCharCharCharCharCharCharCharCharCharChar">
    <w:name w:val="1 Char Char Char Char Char Char Char Char Char Char Char Char Char"/>
    <w:basedOn w:val="DocumentMap"/>
    <w:autoRedefine/>
    <w:rsid w:val="00A61E48"/>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semiHidden/>
    <w:unhideWhenUsed/>
    <w:rsid w:val="00A61E48"/>
    <w:rPr>
      <w:rFonts w:ascii="Tahoma" w:hAnsi="Tahoma"/>
      <w:sz w:val="16"/>
      <w:szCs w:val="16"/>
    </w:rPr>
  </w:style>
  <w:style w:type="character" w:customStyle="1" w:styleId="DocumentMapChar">
    <w:name w:val="Document Map Char"/>
    <w:link w:val="DocumentMap"/>
    <w:uiPriority w:val="99"/>
    <w:semiHidden/>
    <w:rsid w:val="00A61E48"/>
    <w:rPr>
      <w:rFonts w:ascii="Tahoma" w:hAnsi="Tahoma" w:cs="Tahoma"/>
      <w:sz w:val="16"/>
      <w:szCs w:val="16"/>
    </w:rPr>
  </w:style>
  <w:style w:type="character" w:customStyle="1" w:styleId="Heading1Char">
    <w:name w:val="Heading 1 Char"/>
    <w:link w:val="Heading1"/>
    <w:rsid w:val="00A653D1"/>
    <w:rPr>
      <w:rFonts w:eastAsia="Batang"/>
      <w:b/>
      <w:sz w:val="28"/>
      <w:szCs w:val="28"/>
      <w:lang w:eastAsia="ko-KR"/>
    </w:rPr>
  </w:style>
  <w:style w:type="paragraph" w:styleId="Header">
    <w:name w:val="header"/>
    <w:basedOn w:val="Normal"/>
    <w:link w:val="HeaderChar"/>
    <w:uiPriority w:val="99"/>
    <w:unhideWhenUsed/>
    <w:rsid w:val="00F11BE1"/>
    <w:pPr>
      <w:tabs>
        <w:tab w:val="center" w:pos="4680"/>
        <w:tab w:val="right" w:pos="9360"/>
      </w:tabs>
    </w:pPr>
  </w:style>
  <w:style w:type="character" w:customStyle="1" w:styleId="HeaderChar">
    <w:name w:val="Header Char"/>
    <w:link w:val="Header"/>
    <w:uiPriority w:val="99"/>
    <w:rsid w:val="00F11BE1"/>
    <w:rPr>
      <w:sz w:val="28"/>
      <w:szCs w:val="28"/>
    </w:rPr>
  </w:style>
  <w:style w:type="paragraph" w:styleId="BodyText">
    <w:name w:val="Body Text"/>
    <w:basedOn w:val="Normal"/>
    <w:link w:val="BodyTextChar"/>
    <w:uiPriority w:val="99"/>
    <w:semiHidden/>
    <w:unhideWhenUsed/>
    <w:rsid w:val="008278DB"/>
    <w:pPr>
      <w:spacing w:after="120"/>
    </w:pPr>
  </w:style>
  <w:style w:type="character" w:customStyle="1" w:styleId="BodyTextChar">
    <w:name w:val="Body Text Char"/>
    <w:link w:val="BodyText"/>
    <w:uiPriority w:val="99"/>
    <w:semiHidden/>
    <w:rsid w:val="008278DB"/>
    <w:rPr>
      <w:sz w:val="28"/>
      <w:szCs w:val="28"/>
    </w:rPr>
  </w:style>
  <w:style w:type="table" w:styleId="TableGrid">
    <w:name w:val="Table Grid"/>
    <w:basedOn w:val="TableNormal"/>
    <w:rsid w:val="000D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0D6902"/>
    <w:rPr>
      <w:rFonts w:ascii="Arial" w:hAnsi="Arial"/>
      <w:sz w:val="22"/>
      <w:szCs w:val="20"/>
      <w:lang w:val="en-AU"/>
    </w:rPr>
  </w:style>
  <w:style w:type="character" w:styleId="CommentReference">
    <w:name w:val="annotation reference"/>
    <w:semiHidden/>
    <w:rsid w:val="00051673"/>
    <w:rPr>
      <w:sz w:val="16"/>
      <w:szCs w:val="16"/>
    </w:rPr>
  </w:style>
  <w:style w:type="paragraph" w:styleId="CommentText">
    <w:name w:val="annotation text"/>
    <w:basedOn w:val="Normal"/>
    <w:link w:val="CommentTextChar"/>
    <w:semiHidden/>
    <w:rsid w:val="00051673"/>
    <w:rPr>
      <w:sz w:val="20"/>
      <w:szCs w:val="20"/>
    </w:rPr>
  </w:style>
  <w:style w:type="character" w:customStyle="1" w:styleId="CommentTextChar">
    <w:name w:val="Comment Text Char"/>
    <w:basedOn w:val="DefaultParagraphFont"/>
    <w:link w:val="CommentText"/>
    <w:semiHidden/>
    <w:rsid w:val="00051673"/>
  </w:style>
  <w:style w:type="paragraph" w:styleId="FootnoteText">
    <w:name w:val="footnote text"/>
    <w:basedOn w:val="Normal"/>
    <w:link w:val="FootnoteTextChar"/>
    <w:uiPriority w:val="99"/>
    <w:rsid w:val="001417E0"/>
    <w:rPr>
      <w:sz w:val="20"/>
      <w:szCs w:val="20"/>
    </w:rPr>
  </w:style>
  <w:style w:type="character" w:customStyle="1" w:styleId="FootnoteTextChar">
    <w:name w:val="Footnote Text Char"/>
    <w:basedOn w:val="DefaultParagraphFont"/>
    <w:link w:val="FootnoteText"/>
    <w:uiPriority w:val="99"/>
    <w:rsid w:val="001417E0"/>
  </w:style>
  <w:style w:type="character" w:styleId="FootnoteReference">
    <w:name w:val="footnote reference"/>
    <w:uiPriority w:val="99"/>
    <w:rsid w:val="001417E0"/>
    <w:rPr>
      <w:vertAlign w:val="superscript"/>
    </w:rPr>
  </w:style>
  <w:style w:type="character" w:customStyle="1" w:styleId="FooterChar">
    <w:name w:val="Footer Char"/>
    <w:link w:val="Footer"/>
    <w:uiPriority w:val="99"/>
    <w:rsid w:val="00D7712A"/>
    <w:rPr>
      <w:sz w:val="28"/>
      <w:szCs w:val="28"/>
    </w:rPr>
  </w:style>
  <w:style w:type="character" w:styleId="Hyperlink">
    <w:name w:val="Hyperlink"/>
    <w:rsid w:val="00147BB3"/>
    <w:rPr>
      <w:color w:val="0000FF"/>
      <w:u w:val="single"/>
    </w:rPr>
  </w:style>
  <w:style w:type="paragraph" w:styleId="BodyText2">
    <w:name w:val="Body Text 2"/>
    <w:basedOn w:val="Normal"/>
    <w:link w:val="BodyText2Char"/>
    <w:uiPriority w:val="99"/>
    <w:semiHidden/>
    <w:unhideWhenUsed/>
    <w:rsid w:val="003529FD"/>
    <w:pPr>
      <w:spacing w:after="120" w:line="480" w:lineRule="auto"/>
    </w:pPr>
  </w:style>
  <w:style w:type="character" w:customStyle="1" w:styleId="BodyText2Char">
    <w:name w:val="Body Text 2 Char"/>
    <w:link w:val="BodyText2"/>
    <w:uiPriority w:val="99"/>
    <w:semiHidden/>
    <w:rsid w:val="003529FD"/>
    <w:rPr>
      <w:sz w:val="28"/>
      <w:szCs w:val="28"/>
    </w:rPr>
  </w:style>
  <w:style w:type="character" w:customStyle="1" w:styleId="BodyTextIndentChar">
    <w:name w:val="Body Text Indent Char"/>
    <w:link w:val="BodyTextIndent"/>
    <w:rsid w:val="00A11E51"/>
    <w:rPr>
      <w:rFonts w:ascii=".VnArial" w:hAnsi=".VnArial"/>
      <w:spacing w:val="5"/>
      <w:sz w:val="22"/>
    </w:rPr>
  </w:style>
  <w:style w:type="paragraph" w:styleId="BodyTextIndent2">
    <w:name w:val="Body Text Indent 2"/>
    <w:basedOn w:val="Normal"/>
    <w:link w:val="BodyTextIndent2Char"/>
    <w:uiPriority w:val="99"/>
    <w:semiHidden/>
    <w:unhideWhenUsed/>
    <w:rsid w:val="0022263F"/>
    <w:pPr>
      <w:spacing w:after="120" w:line="480" w:lineRule="auto"/>
      <w:ind w:left="360"/>
    </w:pPr>
  </w:style>
  <w:style w:type="character" w:customStyle="1" w:styleId="BodyTextIndent2Char">
    <w:name w:val="Body Text Indent 2 Char"/>
    <w:link w:val="BodyTextIndent2"/>
    <w:uiPriority w:val="99"/>
    <w:semiHidden/>
    <w:rsid w:val="0022263F"/>
    <w:rPr>
      <w:sz w:val="28"/>
      <w:szCs w:val="28"/>
    </w:rPr>
  </w:style>
  <w:style w:type="paragraph" w:styleId="CommentSubject">
    <w:name w:val="annotation subject"/>
    <w:basedOn w:val="CommentText"/>
    <w:next w:val="CommentText"/>
    <w:link w:val="CommentSubjectChar"/>
    <w:uiPriority w:val="99"/>
    <w:semiHidden/>
    <w:unhideWhenUsed/>
    <w:rsid w:val="0082252F"/>
    <w:rPr>
      <w:b/>
      <w:bCs/>
    </w:rPr>
  </w:style>
  <w:style w:type="character" w:customStyle="1" w:styleId="CommentSubjectChar">
    <w:name w:val="Comment Subject Char"/>
    <w:link w:val="CommentSubject"/>
    <w:uiPriority w:val="99"/>
    <w:semiHidden/>
    <w:rsid w:val="0082252F"/>
    <w:rPr>
      <w:b/>
      <w:bCs/>
    </w:rPr>
  </w:style>
  <w:style w:type="paragraph" w:styleId="ListParagraph">
    <w:name w:val="List Paragraph"/>
    <w:basedOn w:val="Normal"/>
    <w:uiPriority w:val="34"/>
    <w:qFormat/>
    <w:rsid w:val="009B133C"/>
    <w:pPr>
      <w:ind w:left="720"/>
      <w:contextualSpacing/>
    </w:pPr>
  </w:style>
  <w:style w:type="character" w:styleId="Strong">
    <w:name w:val="Strong"/>
    <w:uiPriority w:val="22"/>
    <w:qFormat/>
    <w:rsid w:val="00C63E33"/>
    <w:rPr>
      <w:b/>
      <w:bCs/>
    </w:rPr>
  </w:style>
  <w:style w:type="paragraph" w:styleId="Subtitle">
    <w:name w:val="Subtitle"/>
    <w:basedOn w:val="Normal"/>
    <w:link w:val="SubtitleChar"/>
    <w:qFormat/>
    <w:rsid w:val="00C63E33"/>
    <w:pPr>
      <w:jc w:val="center"/>
    </w:pPr>
    <w:rPr>
      <w:rFonts w:ascii=".VnTimeH" w:eastAsia="Calibri" w:hAnsi=".VnTimeH"/>
      <w:b/>
      <w:sz w:val="20"/>
      <w:szCs w:val="20"/>
    </w:rPr>
  </w:style>
  <w:style w:type="character" w:customStyle="1" w:styleId="SubtitleChar">
    <w:name w:val="Subtitle Char"/>
    <w:link w:val="Subtitle"/>
    <w:rsid w:val="00C63E33"/>
    <w:rPr>
      <w:rFonts w:ascii=".VnTimeH" w:eastAsia="Calibri" w:hAnsi=".VnTimeH"/>
      <w:b/>
    </w:rPr>
  </w:style>
  <w:style w:type="character" w:customStyle="1" w:styleId="apple-converted-space">
    <w:name w:val="apple-converted-space"/>
    <w:basedOn w:val="DefaultParagraphFont"/>
    <w:rsid w:val="00C63E33"/>
  </w:style>
  <w:style w:type="paragraph" w:styleId="NormalWeb">
    <w:name w:val="Normal (Web)"/>
    <w:basedOn w:val="Normal"/>
    <w:uiPriority w:val="99"/>
    <w:unhideWhenUsed/>
    <w:rsid w:val="00C63E33"/>
    <w:pPr>
      <w:spacing w:before="100" w:beforeAutospacing="1" w:after="100" w:afterAutospacing="1"/>
    </w:pPr>
    <w:rPr>
      <w:sz w:val="24"/>
      <w:szCs w:val="24"/>
    </w:rPr>
  </w:style>
  <w:style w:type="paragraph" w:styleId="Revision">
    <w:name w:val="Revision"/>
    <w:hidden/>
    <w:uiPriority w:val="99"/>
    <w:semiHidden/>
    <w:rsid w:val="006E0DD3"/>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0B"/>
    <w:rPr>
      <w:sz w:val="28"/>
      <w:szCs w:val="28"/>
    </w:rPr>
  </w:style>
  <w:style w:type="paragraph" w:styleId="Heading1">
    <w:name w:val="heading 1"/>
    <w:basedOn w:val="Normal"/>
    <w:next w:val="Normal"/>
    <w:link w:val="Heading1Char"/>
    <w:qFormat/>
    <w:rsid w:val="00A653D1"/>
    <w:pPr>
      <w:keepNext/>
      <w:spacing w:before="120" w:after="240" w:line="264" w:lineRule="auto"/>
      <w:jc w:val="center"/>
      <w:outlineLvl w:val="0"/>
    </w:pPr>
    <w:rPr>
      <w:rFonts w:eastAsia="Batang"/>
      <w:b/>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96D93"/>
    <w:pPr>
      <w:spacing w:before="120" w:line="360" w:lineRule="auto"/>
      <w:ind w:left="426" w:hanging="426"/>
      <w:jc w:val="both"/>
    </w:pPr>
    <w:rPr>
      <w:rFonts w:ascii=".VnArial" w:hAnsi=".VnArial"/>
      <w:spacing w:val="5"/>
      <w:sz w:val="22"/>
      <w:szCs w:val="20"/>
    </w:rPr>
  </w:style>
  <w:style w:type="paragraph" w:styleId="Footer">
    <w:name w:val="footer"/>
    <w:basedOn w:val="Normal"/>
    <w:link w:val="FooterChar"/>
    <w:uiPriority w:val="99"/>
    <w:rsid w:val="00044B87"/>
    <w:pPr>
      <w:tabs>
        <w:tab w:val="center" w:pos="4320"/>
        <w:tab w:val="right" w:pos="8640"/>
      </w:tabs>
    </w:pPr>
  </w:style>
  <w:style w:type="character" w:styleId="PageNumber">
    <w:name w:val="page number"/>
    <w:basedOn w:val="DefaultParagraphFont"/>
    <w:rsid w:val="00044B87"/>
  </w:style>
  <w:style w:type="paragraph" w:styleId="BalloonText">
    <w:name w:val="Balloon Text"/>
    <w:basedOn w:val="Normal"/>
    <w:semiHidden/>
    <w:rsid w:val="00DB4CB1"/>
    <w:rPr>
      <w:rFonts w:ascii="Tahoma" w:hAnsi="Tahoma" w:cs="Tahoma"/>
      <w:sz w:val="16"/>
      <w:szCs w:val="16"/>
    </w:rPr>
  </w:style>
  <w:style w:type="paragraph" w:styleId="BodyText3">
    <w:name w:val="Body Text 3"/>
    <w:basedOn w:val="Normal"/>
    <w:rsid w:val="00B8660A"/>
    <w:pPr>
      <w:spacing w:before="120" w:line="240" w:lineRule="atLeast"/>
      <w:jc w:val="center"/>
    </w:pPr>
    <w:rPr>
      <w:szCs w:val="24"/>
      <w:lang w:val="en-AU"/>
    </w:rPr>
  </w:style>
  <w:style w:type="paragraph" w:customStyle="1" w:styleId="n-chuong1">
    <w:name w:val="n-chuong1"/>
    <w:basedOn w:val="Normal"/>
    <w:rsid w:val="00A61E48"/>
    <w:pPr>
      <w:spacing w:before="300" w:after="80"/>
      <w:jc w:val="center"/>
    </w:pPr>
    <w:rPr>
      <w:rFonts w:ascii=".VnTime" w:hAnsi=".VnTime"/>
      <w:b/>
      <w:i/>
      <w:szCs w:val="20"/>
    </w:rPr>
  </w:style>
  <w:style w:type="paragraph" w:customStyle="1" w:styleId="1CharCharCharCharCharCharCharCharCharCharCharCharChar">
    <w:name w:val="1 Char Char Char Char Char Char Char Char Char Char Char Char Char"/>
    <w:basedOn w:val="DocumentMap"/>
    <w:autoRedefine/>
    <w:rsid w:val="00A61E48"/>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semiHidden/>
    <w:unhideWhenUsed/>
    <w:rsid w:val="00A61E48"/>
    <w:rPr>
      <w:rFonts w:ascii="Tahoma" w:hAnsi="Tahoma"/>
      <w:sz w:val="16"/>
      <w:szCs w:val="16"/>
    </w:rPr>
  </w:style>
  <w:style w:type="character" w:customStyle="1" w:styleId="DocumentMapChar">
    <w:name w:val="Document Map Char"/>
    <w:link w:val="DocumentMap"/>
    <w:uiPriority w:val="99"/>
    <w:semiHidden/>
    <w:rsid w:val="00A61E48"/>
    <w:rPr>
      <w:rFonts w:ascii="Tahoma" w:hAnsi="Tahoma" w:cs="Tahoma"/>
      <w:sz w:val="16"/>
      <w:szCs w:val="16"/>
    </w:rPr>
  </w:style>
  <w:style w:type="character" w:customStyle="1" w:styleId="Heading1Char">
    <w:name w:val="Heading 1 Char"/>
    <w:link w:val="Heading1"/>
    <w:rsid w:val="00A653D1"/>
    <w:rPr>
      <w:rFonts w:eastAsia="Batang"/>
      <w:b/>
      <w:sz w:val="28"/>
      <w:szCs w:val="28"/>
      <w:lang w:eastAsia="ko-KR"/>
    </w:rPr>
  </w:style>
  <w:style w:type="paragraph" w:styleId="Header">
    <w:name w:val="header"/>
    <w:basedOn w:val="Normal"/>
    <w:link w:val="HeaderChar"/>
    <w:uiPriority w:val="99"/>
    <w:unhideWhenUsed/>
    <w:rsid w:val="00F11BE1"/>
    <w:pPr>
      <w:tabs>
        <w:tab w:val="center" w:pos="4680"/>
        <w:tab w:val="right" w:pos="9360"/>
      </w:tabs>
    </w:pPr>
  </w:style>
  <w:style w:type="character" w:customStyle="1" w:styleId="HeaderChar">
    <w:name w:val="Header Char"/>
    <w:link w:val="Header"/>
    <w:uiPriority w:val="99"/>
    <w:rsid w:val="00F11BE1"/>
    <w:rPr>
      <w:sz w:val="28"/>
      <w:szCs w:val="28"/>
    </w:rPr>
  </w:style>
  <w:style w:type="paragraph" w:styleId="BodyText">
    <w:name w:val="Body Text"/>
    <w:basedOn w:val="Normal"/>
    <w:link w:val="BodyTextChar"/>
    <w:uiPriority w:val="99"/>
    <w:semiHidden/>
    <w:unhideWhenUsed/>
    <w:rsid w:val="008278DB"/>
    <w:pPr>
      <w:spacing w:after="120"/>
    </w:pPr>
  </w:style>
  <w:style w:type="character" w:customStyle="1" w:styleId="BodyTextChar">
    <w:name w:val="Body Text Char"/>
    <w:link w:val="BodyText"/>
    <w:uiPriority w:val="99"/>
    <w:semiHidden/>
    <w:rsid w:val="008278DB"/>
    <w:rPr>
      <w:sz w:val="28"/>
      <w:szCs w:val="28"/>
    </w:rPr>
  </w:style>
  <w:style w:type="table" w:styleId="TableGrid">
    <w:name w:val="Table Grid"/>
    <w:basedOn w:val="TableNormal"/>
    <w:rsid w:val="000D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0D6902"/>
    <w:rPr>
      <w:rFonts w:ascii="Arial" w:hAnsi="Arial"/>
      <w:sz w:val="22"/>
      <w:szCs w:val="20"/>
      <w:lang w:val="en-AU"/>
    </w:rPr>
  </w:style>
  <w:style w:type="character" w:styleId="CommentReference">
    <w:name w:val="annotation reference"/>
    <w:semiHidden/>
    <w:rsid w:val="00051673"/>
    <w:rPr>
      <w:sz w:val="16"/>
      <w:szCs w:val="16"/>
    </w:rPr>
  </w:style>
  <w:style w:type="paragraph" w:styleId="CommentText">
    <w:name w:val="annotation text"/>
    <w:basedOn w:val="Normal"/>
    <w:link w:val="CommentTextChar"/>
    <w:semiHidden/>
    <w:rsid w:val="00051673"/>
    <w:rPr>
      <w:sz w:val="20"/>
      <w:szCs w:val="20"/>
    </w:rPr>
  </w:style>
  <w:style w:type="character" w:customStyle="1" w:styleId="CommentTextChar">
    <w:name w:val="Comment Text Char"/>
    <w:basedOn w:val="DefaultParagraphFont"/>
    <w:link w:val="CommentText"/>
    <w:semiHidden/>
    <w:rsid w:val="00051673"/>
  </w:style>
  <w:style w:type="paragraph" w:styleId="FootnoteText">
    <w:name w:val="footnote text"/>
    <w:basedOn w:val="Normal"/>
    <w:link w:val="FootnoteTextChar"/>
    <w:uiPriority w:val="99"/>
    <w:rsid w:val="001417E0"/>
    <w:rPr>
      <w:sz w:val="20"/>
      <w:szCs w:val="20"/>
    </w:rPr>
  </w:style>
  <w:style w:type="character" w:customStyle="1" w:styleId="FootnoteTextChar">
    <w:name w:val="Footnote Text Char"/>
    <w:basedOn w:val="DefaultParagraphFont"/>
    <w:link w:val="FootnoteText"/>
    <w:uiPriority w:val="99"/>
    <w:rsid w:val="001417E0"/>
  </w:style>
  <w:style w:type="character" w:styleId="FootnoteReference">
    <w:name w:val="footnote reference"/>
    <w:uiPriority w:val="99"/>
    <w:rsid w:val="001417E0"/>
    <w:rPr>
      <w:vertAlign w:val="superscript"/>
    </w:rPr>
  </w:style>
  <w:style w:type="character" w:customStyle="1" w:styleId="FooterChar">
    <w:name w:val="Footer Char"/>
    <w:link w:val="Footer"/>
    <w:uiPriority w:val="99"/>
    <w:rsid w:val="00D7712A"/>
    <w:rPr>
      <w:sz w:val="28"/>
      <w:szCs w:val="28"/>
    </w:rPr>
  </w:style>
  <w:style w:type="character" w:styleId="Hyperlink">
    <w:name w:val="Hyperlink"/>
    <w:rsid w:val="00147BB3"/>
    <w:rPr>
      <w:color w:val="0000FF"/>
      <w:u w:val="single"/>
    </w:rPr>
  </w:style>
  <w:style w:type="paragraph" w:styleId="BodyText2">
    <w:name w:val="Body Text 2"/>
    <w:basedOn w:val="Normal"/>
    <w:link w:val="BodyText2Char"/>
    <w:uiPriority w:val="99"/>
    <w:semiHidden/>
    <w:unhideWhenUsed/>
    <w:rsid w:val="003529FD"/>
    <w:pPr>
      <w:spacing w:after="120" w:line="480" w:lineRule="auto"/>
    </w:pPr>
  </w:style>
  <w:style w:type="character" w:customStyle="1" w:styleId="BodyText2Char">
    <w:name w:val="Body Text 2 Char"/>
    <w:link w:val="BodyText2"/>
    <w:uiPriority w:val="99"/>
    <w:semiHidden/>
    <w:rsid w:val="003529FD"/>
    <w:rPr>
      <w:sz w:val="28"/>
      <w:szCs w:val="28"/>
    </w:rPr>
  </w:style>
  <w:style w:type="character" w:customStyle="1" w:styleId="BodyTextIndentChar">
    <w:name w:val="Body Text Indent Char"/>
    <w:link w:val="BodyTextIndent"/>
    <w:rsid w:val="00A11E51"/>
    <w:rPr>
      <w:rFonts w:ascii=".VnArial" w:hAnsi=".VnArial"/>
      <w:spacing w:val="5"/>
      <w:sz w:val="22"/>
    </w:rPr>
  </w:style>
  <w:style w:type="paragraph" w:styleId="BodyTextIndent2">
    <w:name w:val="Body Text Indent 2"/>
    <w:basedOn w:val="Normal"/>
    <w:link w:val="BodyTextIndent2Char"/>
    <w:uiPriority w:val="99"/>
    <w:semiHidden/>
    <w:unhideWhenUsed/>
    <w:rsid w:val="0022263F"/>
    <w:pPr>
      <w:spacing w:after="120" w:line="480" w:lineRule="auto"/>
      <w:ind w:left="360"/>
    </w:pPr>
  </w:style>
  <w:style w:type="character" w:customStyle="1" w:styleId="BodyTextIndent2Char">
    <w:name w:val="Body Text Indent 2 Char"/>
    <w:link w:val="BodyTextIndent2"/>
    <w:uiPriority w:val="99"/>
    <w:semiHidden/>
    <w:rsid w:val="0022263F"/>
    <w:rPr>
      <w:sz w:val="28"/>
      <w:szCs w:val="28"/>
    </w:rPr>
  </w:style>
  <w:style w:type="paragraph" w:styleId="CommentSubject">
    <w:name w:val="annotation subject"/>
    <w:basedOn w:val="CommentText"/>
    <w:next w:val="CommentText"/>
    <w:link w:val="CommentSubjectChar"/>
    <w:uiPriority w:val="99"/>
    <w:semiHidden/>
    <w:unhideWhenUsed/>
    <w:rsid w:val="0082252F"/>
    <w:rPr>
      <w:b/>
      <w:bCs/>
    </w:rPr>
  </w:style>
  <w:style w:type="character" w:customStyle="1" w:styleId="CommentSubjectChar">
    <w:name w:val="Comment Subject Char"/>
    <w:link w:val="CommentSubject"/>
    <w:uiPriority w:val="99"/>
    <w:semiHidden/>
    <w:rsid w:val="0082252F"/>
    <w:rPr>
      <w:b/>
      <w:bCs/>
    </w:rPr>
  </w:style>
  <w:style w:type="paragraph" w:styleId="ListParagraph">
    <w:name w:val="List Paragraph"/>
    <w:basedOn w:val="Normal"/>
    <w:uiPriority w:val="34"/>
    <w:qFormat/>
    <w:rsid w:val="009B133C"/>
    <w:pPr>
      <w:ind w:left="720"/>
      <w:contextualSpacing/>
    </w:pPr>
  </w:style>
  <w:style w:type="character" w:styleId="Strong">
    <w:name w:val="Strong"/>
    <w:uiPriority w:val="22"/>
    <w:qFormat/>
    <w:rsid w:val="00C63E33"/>
    <w:rPr>
      <w:b/>
      <w:bCs/>
    </w:rPr>
  </w:style>
  <w:style w:type="paragraph" w:styleId="Subtitle">
    <w:name w:val="Subtitle"/>
    <w:basedOn w:val="Normal"/>
    <w:link w:val="SubtitleChar"/>
    <w:qFormat/>
    <w:rsid w:val="00C63E33"/>
    <w:pPr>
      <w:jc w:val="center"/>
    </w:pPr>
    <w:rPr>
      <w:rFonts w:ascii=".VnTimeH" w:eastAsia="Calibri" w:hAnsi=".VnTimeH"/>
      <w:b/>
      <w:sz w:val="20"/>
      <w:szCs w:val="20"/>
    </w:rPr>
  </w:style>
  <w:style w:type="character" w:customStyle="1" w:styleId="SubtitleChar">
    <w:name w:val="Subtitle Char"/>
    <w:link w:val="Subtitle"/>
    <w:rsid w:val="00C63E33"/>
    <w:rPr>
      <w:rFonts w:ascii=".VnTimeH" w:eastAsia="Calibri" w:hAnsi=".VnTimeH"/>
      <w:b/>
    </w:rPr>
  </w:style>
  <w:style w:type="character" w:customStyle="1" w:styleId="apple-converted-space">
    <w:name w:val="apple-converted-space"/>
    <w:basedOn w:val="DefaultParagraphFont"/>
    <w:rsid w:val="00C63E33"/>
  </w:style>
  <w:style w:type="paragraph" w:styleId="NormalWeb">
    <w:name w:val="Normal (Web)"/>
    <w:basedOn w:val="Normal"/>
    <w:uiPriority w:val="99"/>
    <w:unhideWhenUsed/>
    <w:rsid w:val="00C63E33"/>
    <w:pPr>
      <w:spacing w:before="100" w:beforeAutospacing="1" w:after="100" w:afterAutospacing="1"/>
    </w:pPr>
    <w:rPr>
      <w:sz w:val="24"/>
      <w:szCs w:val="24"/>
    </w:rPr>
  </w:style>
  <w:style w:type="paragraph" w:styleId="Revision">
    <w:name w:val="Revision"/>
    <w:hidden/>
    <w:uiPriority w:val="99"/>
    <w:semiHidden/>
    <w:rsid w:val="006E0DD3"/>
    <w:rPr>
      <w:sz w:val="28"/>
      <w:szCs w:val="28"/>
    </w:rPr>
  </w:style>
</w:styles>
</file>

<file path=word/webSettings.xml><?xml version="1.0" encoding="utf-8"?>
<w:webSettings xmlns:r="http://schemas.openxmlformats.org/officeDocument/2006/relationships" xmlns:w="http://schemas.openxmlformats.org/wordprocessingml/2006/main">
  <w:divs>
    <w:div w:id="206332569">
      <w:bodyDiv w:val="1"/>
      <w:marLeft w:val="0"/>
      <w:marRight w:val="0"/>
      <w:marTop w:val="0"/>
      <w:marBottom w:val="0"/>
      <w:divBdr>
        <w:top w:val="none" w:sz="0" w:space="0" w:color="auto"/>
        <w:left w:val="none" w:sz="0" w:space="0" w:color="auto"/>
        <w:bottom w:val="none" w:sz="0" w:space="0" w:color="auto"/>
        <w:right w:val="none" w:sz="0" w:space="0" w:color="auto"/>
      </w:divBdr>
    </w:div>
    <w:div w:id="272638229">
      <w:bodyDiv w:val="1"/>
      <w:marLeft w:val="0"/>
      <w:marRight w:val="0"/>
      <w:marTop w:val="0"/>
      <w:marBottom w:val="0"/>
      <w:divBdr>
        <w:top w:val="none" w:sz="0" w:space="0" w:color="auto"/>
        <w:left w:val="none" w:sz="0" w:space="0" w:color="auto"/>
        <w:bottom w:val="none" w:sz="0" w:space="0" w:color="auto"/>
        <w:right w:val="none" w:sz="0" w:space="0" w:color="auto"/>
      </w:divBdr>
    </w:div>
    <w:div w:id="608896183">
      <w:bodyDiv w:val="1"/>
      <w:marLeft w:val="0"/>
      <w:marRight w:val="0"/>
      <w:marTop w:val="0"/>
      <w:marBottom w:val="0"/>
      <w:divBdr>
        <w:top w:val="none" w:sz="0" w:space="0" w:color="auto"/>
        <w:left w:val="none" w:sz="0" w:space="0" w:color="auto"/>
        <w:bottom w:val="none" w:sz="0" w:space="0" w:color="auto"/>
        <w:right w:val="none" w:sz="0" w:space="0" w:color="auto"/>
      </w:divBdr>
    </w:div>
    <w:div w:id="770399025">
      <w:bodyDiv w:val="1"/>
      <w:marLeft w:val="0"/>
      <w:marRight w:val="0"/>
      <w:marTop w:val="0"/>
      <w:marBottom w:val="0"/>
      <w:divBdr>
        <w:top w:val="none" w:sz="0" w:space="0" w:color="auto"/>
        <w:left w:val="none" w:sz="0" w:space="0" w:color="auto"/>
        <w:bottom w:val="none" w:sz="0" w:space="0" w:color="auto"/>
        <w:right w:val="none" w:sz="0" w:space="0" w:color="auto"/>
      </w:divBdr>
    </w:div>
    <w:div w:id="881400691">
      <w:bodyDiv w:val="1"/>
      <w:marLeft w:val="0"/>
      <w:marRight w:val="0"/>
      <w:marTop w:val="0"/>
      <w:marBottom w:val="0"/>
      <w:divBdr>
        <w:top w:val="none" w:sz="0" w:space="0" w:color="auto"/>
        <w:left w:val="none" w:sz="0" w:space="0" w:color="auto"/>
        <w:bottom w:val="none" w:sz="0" w:space="0" w:color="auto"/>
        <w:right w:val="none" w:sz="0" w:space="0" w:color="auto"/>
      </w:divBdr>
      <w:divsChild>
        <w:div w:id="447091565">
          <w:marLeft w:val="0"/>
          <w:marRight w:val="0"/>
          <w:marTop w:val="0"/>
          <w:marBottom w:val="0"/>
          <w:divBdr>
            <w:top w:val="none" w:sz="0" w:space="0" w:color="auto"/>
            <w:left w:val="none" w:sz="0" w:space="0" w:color="auto"/>
            <w:bottom w:val="none" w:sz="0" w:space="0" w:color="auto"/>
            <w:right w:val="none" w:sz="0" w:space="0" w:color="auto"/>
          </w:divBdr>
        </w:div>
        <w:div w:id="604383014">
          <w:marLeft w:val="0"/>
          <w:marRight w:val="0"/>
          <w:marTop w:val="0"/>
          <w:marBottom w:val="0"/>
          <w:divBdr>
            <w:top w:val="none" w:sz="0" w:space="0" w:color="auto"/>
            <w:left w:val="none" w:sz="0" w:space="0" w:color="auto"/>
            <w:bottom w:val="none" w:sz="0" w:space="0" w:color="auto"/>
            <w:right w:val="none" w:sz="0" w:space="0" w:color="auto"/>
          </w:divBdr>
        </w:div>
        <w:div w:id="842429018">
          <w:marLeft w:val="0"/>
          <w:marRight w:val="0"/>
          <w:marTop w:val="0"/>
          <w:marBottom w:val="0"/>
          <w:divBdr>
            <w:top w:val="none" w:sz="0" w:space="0" w:color="auto"/>
            <w:left w:val="none" w:sz="0" w:space="0" w:color="auto"/>
            <w:bottom w:val="none" w:sz="0" w:space="0" w:color="auto"/>
            <w:right w:val="none" w:sz="0" w:space="0" w:color="auto"/>
          </w:divBdr>
        </w:div>
        <w:div w:id="983587801">
          <w:marLeft w:val="0"/>
          <w:marRight w:val="0"/>
          <w:marTop w:val="0"/>
          <w:marBottom w:val="0"/>
          <w:divBdr>
            <w:top w:val="none" w:sz="0" w:space="0" w:color="auto"/>
            <w:left w:val="none" w:sz="0" w:space="0" w:color="auto"/>
            <w:bottom w:val="none" w:sz="0" w:space="0" w:color="auto"/>
            <w:right w:val="none" w:sz="0" w:space="0" w:color="auto"/>
          </w:divBdr>
        </w:div>
        <w:div w:id="1345285059">
          <w:marLeft w:val="0"/>
          <w:marRight w:val="0"/>
          <w:marTop w:val="0"/>
          <w:marBottom w:val="0"/>
          <w:divBdr>
            <w:top w:val="none" w:sz="0" w:space="0" w:color="auto"/>
            <w:left w:val="none" w:sz="0" w:space="0" w:color="auto"/>
            <w:bottom w:val="none" w:sz="0" w:space="0" w:color="auto"/>
            <w:right w:val="none" w:sz="0" w:space="0" w:color="auto"/>
          </w:divBdr>
        </w:div>
        <w:div w:id="1762098456">
          <w:marLeft w:val="0"/>
          <w:marRight w:val="0"/>
          <w:marTop w:val="0"/>
          <w:marBottom w:val="0"/>
          <w:divBdr>
            <w:top w:val="none" w:sz="0" w:space="0" w:color="auto"/>
            <w:left w:val="none" w:sz="0" w:space="0" w:color="auto"/>
            <w:bottom w:val="none" w:sz="0" w:space="0" w:color="auto"/>
            <w:right w:val="none" w:sz="0" w:space="0" w:color="auto"/>
          </w:divBdr>
        </w:div>
      </w:divsChild>
    </w:div>
    <w:div w:id="1187984488">
      <w:bodyDiv w:val="1"/>
      <w:marLeft w:val="0"/>
      <w:marRight w:val="0"/>
      <w:marTop w:val="0"/>
      <w:marBottom w:val="0"/>
      <w:divBdr>
        <w:top w:val="none" w:sz="0" w:space="0" w:color="auto"/>
        <w:left w:val="none" w:sz="0" w:space="0" w:color="auto"/>
        <w:bottom w:val="none" w:sz="0" w:space="0" w:color="auto"/>
        <w:right w:val="none" w:sz="0" w:space="0" w:color="auto"/>
      </w:divBdr>
    </w:div>
    <w:div w:id="1195270804">
      <w:bodyDiv w:val="1"/>
      <w:marLeft w:val="0"/>
      <w:marRight w:val="0"/>
      <w:marTop w:val="0"/>
      <w:marBottom w:val="0"/>
      <w:divBdr>
        <w:top w:val="none" w:sz="0" w:space="0" w:color="auto"/>
        <w:left w:val="none" w:sz="0" w:space="0" w:color="auto"/>
        <w:bottom w:val="none" w:sz="0" w:space="0" w:color="auto"/>
        <w:right w:val="none" w:sz="0" w:space="0" w:color="auto"/>
      </w:divBdr>
    </w:div>
    <w:div w:id="1281689787">
      <w:bodyDiv w:val="1"/>
      <w:marLeft w:val="0"/>
      <w:marRight w:val="0"/>
      <w:marTop w:val="0"/>
      <w:marBottom w:val="0"/>
      <w:divBdr>
        <w:top w:val="none" w:sz="0" w:space="0" w:color="auto"/>
        <w:left w:val="none" w:sz="0" w:space="0" w:color="auto"/>
        <w:bottom w:val="none" w:sz="0" w:space="0" w:color="auto"/>
        <w:right w:val="none" w:sz="0" w:space="0" w:color="auto"/>
      </w:divBdr>
    </w:div>
    <w:div w:id="1316450155">
      <w:bodyDiv w:val="1"/>
      <w:marLeft w:val="0"/>
      <w:marRight w:val="0"/>
      <w:marTop w:val="0"/>
      <w:marBottom w:val="0"/>
      <w:divBdr>
        <w:top w:val="none" w:sz="0" w:space="0" w:color="auto"/>
        <w:left w:val="none" w:sz="0" w:space="0" w:color="auto"/>
        <w:bottom w:val="none" w:sz="0" w:space="0" w:color="auto"/>
        <w:right w:val="none" w:sz="0" w:space="0" w:color="auto"/>
      </w:divBdr>
    </w:div>
    <w:div w:id="1383410232">
      <w:bodyDiv w:val="1"/>
      <w:marLeft w:val="0"/>
      <w:marRight w:val="0"/>
      <w:marTop w:val="0"/>
      <w:marBottom w:val="0"/>
      <w:divBdr>
        <w:top w:val="none" w:sz="0" w:space="0" w:color="auto"/>
        <w:left w:val="none" w:sz="0" w:space="0" w:color="auto"/>
        <w:bottom w:val="none" w:sz="0" w:space="0" w:color="auto"/>
        <w:right w:val="none" w:sz="0" w:space="0" w:color="auto"/>
      </w:divBdr>
    </w:div>
    <w:div w:id="1418552426">
      <w:bodyDiv w:val="1"/>
      <w:marLeft w:val="0"/>
      <w:marRight w:val="0"/>
      <w:marTop w:val="0"/>
      <w:marBottom w:val="0"/>
      <w:divBdr>
        <w:top w:val="none" w:sz="0" w:space="0" w:color="auto"/>
        <w:left w:val="none" w:sz="0" w:space="0" w:color="auto"/>
        <w:bottom w:val="none" w:sz="0" w:space="0" w:color="auto"/>
        <w:right w:val="none" w:sz="0" w:space="0" w:color="auto"/>
      </w:divBdr>
    </w:div>
    <w:div w:id="1512720196">
      <w:bodyDiv w:val="1"/>
      <w:marLeft w:val="0"/>
      <w:marRight w:val="0"/>
      <w:marTop w:val="0"/>
      <w:marBottom w:val="0"/>
      <w:divBdr>
        <w:top w:val="none" w:sz="0" w:space="0" w:color="auto"/>
        <w:left w:val="none" w:sz="0" w:space="0" w:color="auto"/>
        <w:bottom w:val="none" w:sz="0" w:space="0" w:color="auto"/>
        <w:right w:val="none" w:sz="0" w:space="0" w:color="auto"/>
      </w:divBdr>
    </w:div>
    <w:div w:id="1638534544">
      <w:bodyDiv w:val="1"/>
      <w:marLeft w:val="0"/>
      <w:marRight w:val="0"/>
      <w:marTop w:val="0"/>
      <w:marBottom w:val="0"/>
      <w:divBdr>
        <w:top w:val="none" w:sz="0" w:space="0" w:color="auto"/>
        <w:left w:val="none" w:sz="0" w:space="0" w:color="auto"/>
        <w:bottom w:val="none" w:sz="0" w:space="0" w:color="auto"/>
        <w:right w:val="none" w:sz="0" w:space="0" w:color="auto"/>
      </w:divBdr>
    </w:div>
    <w:div w:id="1675643194">
      <w:bodyDiv w:val="1"/>
      <w:marLeft w:val="0"/>
      <w:marRight w:val="0"/>
      <w:marTop w:val="0"/>
      <w:marBottom w:val="0"/>
      <w:divBdr>
        <w:top w:val="none" w:sz="0" w:space="0" w:color="auto"/>
        <w:left w:val="none" w:sz="0" w:space="0" w:color="auto"/>
        <w:bottom w:val="none" w:sz="0" w:space="0" w:color="auto"/>
        <w:right w:val="none" w:sz="0" w:space="0" w:color="auto"/>
      </w:divBdr>
    </w:div>
    <w:div w:id="1703433183">
      <w:bodyDiv w:val="1"/>
      <w:marLeft w:val="0"/>
      <w:marRight w:val="0"/>
      <w:marTop w:val="0"/>
      <w:marBottom w:val="0"/>
      <w:divBdr>
        <w:top w:val="none" w:sz="0" w:space="0" w:color="auto"/>
        <w:left w:val="none" w:sz="0" w:space="0" w:color="auto"/>
        <w:bottom w:val="none" w:sz="0" w:space="0" w:color="auto"/>
        <w:right w:val="none" w:sz="0" w:space="0" w:color="auto"/>
      </w:divBdr>
    </w:div>
    <w:div w:id="1833444074">
      <w:bodyDiv w:val="1"/>
      <w:marLeft w:val="0"/>
      <w:marRight w:val="0"/>
      <w:marTop w:val="0"/>
      <w:marBottom w:val="0"/>
      <w:divBdr>
        <w:top w:val="none" w:sz="0" w:space="0" w:color="auto"/>
        <w:left w:val="none" w:sz="0" w:space="0" w:color="auto"/>
        <w:bottom w:val="none" w:sz="0" w:space="0" w:color="auto"/>
        <w:right w:val="none" w:sz="0" w:space="0" w:color="auto"/>
      </w:divBdr>
    </w:div>
    <w:div w:id="20404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8129E-2C85-4838-B32B-515E4898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7808</Words>
  <Characters>44508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HOME</Company>
  <LinksUpToDate>false</LinksUpToDate>
  <CharactersWithSpaces>52212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User</dc:creator>
  <cp:lastModifiedBy>huecd.com</cp:lastModifiedBy>
  <cp:revision>2</cp:revision>
  <cp:lastPrinted>2018-11-23T05:18:00Z</cp:lastPrinted>
  <dcterms:created xsi:type="dcterms:W3CDTF">2018-11-30T03:57:00Z</dcterms:created>
  <dcterms:modified xsi:type="dcterms:W3CDTF">2018-11-30T03:57:00Z</dcterms:modified>
</cp:coreProperties>
</file>